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C5E7" w14:textId="61D3AB5C" w:rsidR="00BF41A8" w:rsidRPr="006217EF" w:rsidRDefault="00BF41A8" w:rsidP="00BF41A8">
      <w:pPr>
        <w:pStyle w:val="Heading1"/>
        <w:jc w:val="center"/>
        <w:rPr>
          <w:b/>
          <w:bCs/>
          <w:sz w:val="32"/>
          <w:szCs w:val="32"/>
        </w:rPr>
      </w:pPr>
      <w:r w:rsidRPr="006217EF">
        <w:rPr>
          <w:b/>
          <w:bCs/>
          <w:sz w:val="32"/>
          <w:szCs w:val="32"/>
        </w:rPr>
        <w:t>Welcoming and Caring for New Friends</w:t>
      </w:r>
    </w:p>
    <w:p w14:paraId="2FBBE430" w14:textId="3292E5E5" w:rsidR="00693F02" w:rsidRPr="00BF41A8" w:rsidRDefault="00693F02" w:rsidP="00C236CB">
      <w:pPr>
        <w:pStyle w:val="Heading1"/>
        <w:rPr>
          <w:b/>
          <w:bCs/>
          <w:sz w:val="22"/>
          <w:szCs w:val="22"/>
        </w:rPr>
      </w:pPr>
      <w:r w:rsidRPr="00BF41A8">
        <w:rPr>
          <w:b/>
          <w:bCs/>
          <w:sz w:val="22"/>
          <w:szCs w:val="22"/>
        </w:rPr>
        <w:t>Thinking it through</w:t>
      </w:r>
      <w:r w:rsidR="005B72B1">
        <w:rPr>
          <w:b/>
          <w:bCs/>
          <w:sz w:val="22"/>
          <w:szCs w:val="22"/>
        </w:rPr>
        <w:t xml:space="preserve"> 1</w:t>
      </w:r>
      <w:r w:rsidRPr="00BF41A8">
        <w:rPr>
          <w:b/>
          <w:bCs/>
          <w:sz w:val="22"/>
          <w:szCs w:val="22"/>
        </w:rPr>
        <w:t>:</w:t>
      </w:r>
    </w:p>
    <w:p w14:paraId="0792A3FC" w14:textId="77777777" w:rsidR="00755482" w:rsidRDefault="00693F02" w:rsidP="00755482">
      <w:pPr>
        <w:pStyle w:val="ListParagraph"/>
        <w:numPr>
          <w:ilvl w:val="0"/>
          <w:numId w:val="1"/>
        </w:numPr>
        <w:spacing w:line="360" w:lineRule="auto"/>
        <w:rPr>
          <w:sz w:val="22"/>
          <w:szCs w:val="22"/>
        </w:rPr>
      </w:pPr>
      <w:r w:rsidRPr="00E83A73">
        <w:rPr>
          <w:sz w:val="22"/>
          <w:szCs w:val="22"/>
        </w:rPr>
        <w:t xml:space="preserve">The </w:t>
      </w:r>
      <w:r w:rsidR="00BF41A8">
        <w:rPr>
          <w:sz w:val="22"/>
          <w:szCs w:val="22"/>
        </w:rPr>
        <w:t>joyous challenge we have</w:t>
      </w:r>
      <w:r w:rsidRPr="00E83A73">
        <w:rPr>
          <w:sz w:val="22"/>
          <w:szCs w:val="22"/>
        </w:rPr>
        <w:t>.</w:t>
      </w:r>
    </w:p>
    <w:p w14:paraId="0902E267" w14:textId="78EFA733" w:rsidR="00693F02" w:rsidRPr="00755482" w:rsidRDefault="00755482" w:rsidP="00755482">
      <w:pPr>
        <w:pStyle w:val="ListParagraph"/>
        <w:numPr>
          <w:ilvl w:val="0"/>
          <w:numId w:val="1"/>
        </w:numPr>
        <w:spacing w:line="360" w:lineRule="auto"/>
        <w:rPr>
          <w:sz w:val="22"/>
          <w:szCs w:val="22"/>
        </w:rPr>
      </w:pPr>
      <w:r w:rsidRPr="00755482">
        <w:rPr>
          <w:sz w:val="22"/>
          <w:szCs w:val="22"/>
        </w:rPr>
        <w:t xml:space="preserve"> Visitor</w:t>
      </w:r>
      <w:r w:rsidRPr="00E83A73">
        <w:rPr>
          <w:sz w:val="22"/>
          <w:szCs w:val="22"/>
        </w:rPr>
        <w:t xml:space="preserve"> OR </w:t>
      </w:r>
      <w:r w:rsidRPr="00755482">
        <w:rPr>
          <w:b/>
          <w:bCs/>
          <w:sz w:val="22"/>
          <w:szCs w:val="22"/>
        </w:rPr>
        <w:t>New</w:t>
      </w:r>
      <w:r w:rsidR="00A25C7C">
        <w:rPr>
          <w:b/>
          <w:bCs/>
          <w:sz w:val="22"/>
          <w:szCs w:val="22"/>
        </w:rPr>
        <w:t xml:space="preserve"> F</w:t>
      </w:r>
      <w:r w:rsidRPr="00755482">
        <w:rPr>
          <w:b/>
          <w:bCs/>
          <w:sz w:val="22"/>
          <w:szCs w:val="22"/>
        </w:rPr>
        <w:t>riend</w:t>
      </w:r>
      <w:r>
        <w:rPr>
          <w:b/>
          <w:bCs/>
          <w:sz w:val="22"/>
          <w:szCs w:val="22"/>
        </w:rPr>
        <w:t>?</w:t>
      </w:r>
    </w:p>
    <w:p w14:paraId="5738D2D2" w14:textId="2EB4BA2C" w:rsidR="00693F02" w:rsidRPr="00E83A73" w:rsidRDefault="00693F02" w:rsidP="00BF41A8">
      <w:pPr>
        <w:pStyle w:val="ListParagraph"/>
        <w:numPr>
          <w:ilvl w:val="0"/>
          <w:numId w:val="1"/>
        </w:numPr>
        <w:spacing w:line="360" w:lineRule="auto"/>
        <w:rPr>
          <w:sz w:val="22"/>
          <w:szCs w:val="22"/>
        </w:rPr>
      </w:pPr>
      <w:r w:rsidRPr="00E83A73">
        <w:rPr>
          <w:sz w:val="22"/>
          <w:szCs w:val="22"/>
        </w:rPr>
        <w:t xml:space="preserve">What </w:t>
      </w:r>
      <w:r w:rsidR="004514FA">
        <w:rPr>
          <w:sz w:val="22"/>
          <w:szCs w:val="22"/>
        </w:rPr>
        <w:t>might</w:t>
      </w:r>
      <w:r w:rsidRPr="00E83A73">
        <w:rPr>
          <w:sz w:val="22"/>
          <w:szCs w:val="22"/>
        </w:rPr>
        <w:t xml:space="preserve"> it</w:t>
      </w:r>
      <w:r w:rsidR="004514FA">
        <w:rPr>
          <w:sz w:val="22"/>
          <w:szCs w:val="22"/>
        </w:rPr>
        <w:t xml:space="preserve"> be</w:t>
      </w:r>
      <w:r w:rsidRPr="00E83A73">
        <w:rPr>
          <w:sz w:val="22"/>
          <w:szCs w:val="22"/>
        </w:rPr>
        <w:t xml:space="preserve"> like to come into CCD for the first time?</w:t>
      </w:r>
    </w:p>
    <w:p w14:paraId="0A71FD39" w14:textId="645DF7DB" w:rsidR="00C236CB" w:rsidRDefault="00C236CB" w:rsidP="00BF41A8">
      <w:pPr>
        <w:pStyle w:val="ListParagraph"/>
        <w:numPr>
          <w:ilvl w:val="0"/>
          <w:numId w:val="1"/>
        </w:numPr>
        <w:spacing w:line="360" w:lineRule="auto"/>
        <w:rPr>
          <w:sz w:val="22"/>
          <w:szCs w:val="22"/>
        </w:rPr>
      </w:pPr>
      <w:r w:rsidRPr="00E83A73">
        <w:rPr>
          <w:sz w:val="22"/>
          <w:szCs w:val="22"/>
        </w:rPr>
        <w:t>What do we want for our new friends?</w:t>
      </w:r>
    </w:p>
    <w:p w14:paraId="04FB8777" w14:textId="173C9D03" w:rsidR="004514FA" w:rsidRDefault="004514FA" w:rsidP="004514FA">
      <w:pPr>
        <w:pStyle w:val="ListParagraph"/>
        <w:numPr>
          <w:ilvl w:val="1"/>
          <w:numId w:val="1"/>
        </w:numPr>
        <w:spacing w:line="360" w:lineRule="auto"/>
        <w:rPr>
          <w:sz w:val="22"/>
          <w:szCs w:val="22"/>
        </w:rPr>
      </w:pPr>
      <w:r>
        <w:rPr>
          <w:sz w:val="22"/>
          <w:szCs w:val="22"/>
        </w:rPr>
        <w:t xml:space="preserve"> </w:t>
      </w:r>
      <w:r w:rsidR="00350345">
        <w:rPr>
          <w:sz w:val="22"/>
          <w:szCs w:val="22"/>
        </w:rPr>
        <w:t>To Encounter God</w:t>
      </w:r>
    </w:p>
    <w:p w14:paraId="34D38C40" w14:textId="479C28DB" w:rsidR="004514FA" w:rsidRDefault="004514FA" w:rsidP="004514FA">
      <w:pPr>
        <w:pStyle w:val="ListParagraph"/>
        <w:numPr>
          <w:ilvl w:val="1"/>
          <w:numId w:val="1"/>
        </w:numPr>
        <w:spacing w:line="360" w:lineRule="auto"/>
        <w:rPr>
          <w:sz w:val="22"/>
          <w:szCs w:val="22"/>
        </w:rPr>
      </w:pPr>
      <w:r>
        <w:rPr>
          <w:sz w:val="22"/>
          <w:szCs w:val="22"/>
        </w:rPr>
        <w:t xml:space="preserve"> </w:t>
      </w:r>
      <w:r w:rsidR="00350345">
        <w:rPr>
          <w:sz w:val="22"/>
          <w:szCs w:val="22"/>
        </w:rPr>
        <w:t>To hear the gospel preached and to know Jesus personally</w:t>
      </w:r>
    </w:p>
    <w:p w14:paraId="2126B436" w14:textId="227AC585" w:rsidR="004514FA" w:rsidRDefault="004514FA" w:rsidP="004514FA">
      <w:pPr>
        <w:pStyle w:val="ListParagraph"/>
        <w:numPr>
          <w:ilvl w:val="1"/>
          <w:numId w:val="1"/>
        </w:numPr>
        <w:spacing w:line="360" w:lineRule="auto"/>
        <w:rPr>
          <w:sz w:val="22"/>
          <w:szCs w:val="22"/>
        </w:rPr>
      </w:pPr>
      <w:r>
        <w:rPr>
          <w:sz w:val="22"/>
          <w:szCs w:val="22"/>
        </w:rPr>
        <w:t xml:space="preserve"> </w:t>
      </w:r>
      <w:r w:rsidR="00350345">
        <w:rPr>
          <w:sz w:val="22"/>
          <w:szCs w:val="22"/>
        </w:rPr>
        <w:t>To feel welcome</w:t>
      </w:r>
    </w:p>
    <w:p w14:paraId="2484132C" w14:textId="62338FAE" w:rsidR="006957E6" w:rsidRPr="006957E6" w:rsidRDefault="006957E6" w:rsidP="006957E6">
      <w:pPr>
        <w:pStyle w:val="ListParagraph"/>
        <w:numPr>
          <w:ilvl w:val="1"/>
          <w:numId w:val="1"/>
        </w:numPr>
        <w:spacing w:line="360" w:lineRule="auto"/>
        <w:rPr>
          <w:sz w:val="22"/>
          <w:szCs w:val="22"/>
        </w:rPr>
      </w:pPr>
      <w:r>
        <w:rPr>
          <w:noProof/>
          <w:sz w:val="22"/>
          <w:szCs w:val="22"/>
        </w:rPr>
        <mc:AlternateContent>
          <mc:Choice Requires="wps">
            <w:drawing>
              <wp:anchor distT="0" distB="0" distL="114300" distR="114300" simplePos="0" relativeHeight="251658240" behindDoc="0" locked="0" layoutInCell="1" allowOverlap="1" wp14:anchorId="0B1AB41A" wp14:editId="5A096503">
                <wp:simplePos x="0" y="0"/>
                <wp:positionH relativeFrom="column">
                  <wp:posOffset>-117988</wp:posOffset>
                </wp:positionH>
                <wp:positionV relativeFrom="paragraph">
                  <wp:posOffset>351606</wp:posOffset>
                </wp:positionV>
                <wp:extent cx="6961239" cy="0"/>
                <wp:effectExtent l="0" t="0" r="11430" b="12700"/>
                <wp:wrapNone/>
                <wp:docPr id="1563884856" name="Straight Connector 2"/>
                <wp:cNvGraphicFramePr/>
                <a:graphic xmlns:a="http://schemas.openxmlformats.org/drawingml/2006/main">
                  <a:graphicData uri="http://schemas.microsoft.com/office/word/2010/wordprocessingShape">
                    <wps:wsp>
                      <wps:cNvCnPr/>
                      <wps:spPr>
                        <a:xfrm>
                          <a:off x="0" y="0"/>
                          <a:ext cx="6961239"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EF636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pt,27.7pt" to="538.85pt,2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" strokecolor="#156082 [3204]">
                <v:stroke joinstyle="miter"/>
              </v:line>
            </w:pict>
          </mc:Fallback>
        </mc:AlternateContent>
      </w:r>
      <w:r>
        <w:rPr>
          <w:sz w:val="22"/>
          <w:szCs w:val="22"/>
        </w:rPr>
        <w:t>To continue growing in the Lord and becoming a part of this church family.</w:t>
      </w:r>
      <w:r>
        <w:rPr>
          <w:sz w:val="22"/>
          <w:szCs w:val="22"/>
        </w:rPr>
        <w:br/>
      </w:r>
    </w:p>
    <w:p w14:paraId="488A5EE1" w14:textId="4EA4A649" w:rsidR="005B72B1" w:rsidRPr="005B72B1" w:rsidRDefault="005B72B1" w:rsidP="005B72B1">
      <w:pPr>
        <w:rPr>
          <w:b/>
          <w:bCs/>
          <w:sz w:val="22"/>
          <w:szCs w:val="22"/>
        </w:rPr>
      </w:pPr>
      <w:r w:rsidRPr="005B72B1">
        <w:rPr>
          <w:b/>
          <w:bCs/>
          <w:sz w:val="22"/>
          <w:szCs w:val="22"/>
        </w:rPr>
        <w:t>Groups discussion 1:</w:t>
      </w:r>
    </w:p>
    <w:p w14:paraId="7F66ABA9" w14:textId="4DB9B45F" w:rsidR="005B72B1" w:rsidRDefault="005B72B1" w:rsidP="005B72B1">
      <w:pPr>
        <w:pStyle w:val="ListParagraph"/>
        <w:numPr>
          <w:ilvl w:val="0"/>
          <w:numId w:val="2"/>
        </w:numPr>
        <w:rPr>
          <w:sz w:val="22"/>
          <w:szCs w:val="22"/>
        </w:rPr>
      </w:pPr>
      <w:r w:rsidRPr="00E83A73">
        <w:rPr>
          <w:sz w:val="22"/>
          <w:szCs w:val="22"/>
        </w:rPr>
        <w:t>Imagine you’re a visitor. How</w:t>
      </w:r>
      <w:r>
        <w:rPr>
          <w:sz w:val="22"/>
          <w:szCs w:val="22"/>
        </w:rPr>
        <w:t xml:space="preserve"> </w:t>
      </w:r>
      <w:r w:rsidRPr="00E83A73">
        <w:rPr>
          <w:sz w:val="22"/>
          <w:szCs w:val="22"/>
        </w:rPr>
        <w:t xml:space="preserve">are you feeling as you approach the </w:t>
      </w:r>
      <w:r w:rsidR="00BF48B8">
        <w:rPr>
          <w:sz w:val="22"/>
          <w:szCs w:val="22"/>
        </w:rPr>
        <w:t xml:space="preserve">building </w:t>
      </w:r>
      <w:r w:rsidRPr="00E83A73">
        <w:rPr>
          <w:sz w:val="22"/>
          <w:szCs w:val="22"/>
        </w:rPr>
        <w:t xml:space="preserve">and enter the </w:t>
      </w:r>
      <w:r w:rsidR="00BF48B8">
        <w:rPr>
          <w:sz w:val="22"/>
          <w:szCs w:val="22"/>
        </w:rPr>
        <w:t>church</w:t>
      </w:r>
      <w:r w:rsidRPr="00E83A73">
        <w:rPr>
          <w:sz w:val="22"/>
          <w:szCs w:val="22"/>
        </w:rPr>
        <w:t>?</w:t>
      </w:r>
      <w:r>
        <w:rPr>
          <w:sz w:val="22"/>
          <w:szCs w:val="22"/>
        </w:rPr>
        <w:br/>
      </w:r>
      <w:r>
        <w:rPr>
          <w:sz w:val="22"/>
          <w:szCs w:val="22"/>
        </w:rPr>
        <w:br/>
      </w:r>
      <w:r w:rsidR="00BF48B8">
        <w:rPr>
          <w:sz w:val="22"/>
          <w:szCs w:val="22"/>
        </w:rPr>
        <w:br/>
      </w:r>
    </w:p>
    <w:p w14:paraId="196B409B" w14:textId="237FFF42" w:rsidR="005B72B1" w:rsidRDefault="006957E6" w:rsidP="006957E6">
      <w:pPr>
        <w:pStyle w:val="ListParagraph"/>
        <w:numPr>
          <w:ilvl w:val="0"/>
          <w:numId w:val="2"/>
        </w:numPr>
        <w:rPr>
          <w:sz w:val="22"/>
          <w:szCs w:val="22"/>
        </w:rPr>
      </w:pPr>
      <w:r>
        <w:rPr>
          <w:sz w:val="22"/>
          <w:szCs w:val="22"/>
        </w:rPr>
        <w:t>How can we meet those concerns?</w:t>
      </w:r>
      <w:r>
        <w:rPr>
          <w:sz w:val="22"/>
          <w:szCs w:val="22"/>
        </w:rPr>
        <w:br/>
      </w:r>
      <w:r>
        <w:rPr>
          <w:sz w:val="22"/>
          <w:szCs w:val="22"/>
        </w:rPr>
        <w:br/>
      </w:r>
      <w:r>
        <w:rPr>
          <w:sz w:val="22"/>
          <w:szCs w:val="22"/>
        </w:rPr>
        <w:br/>
      </w:r>
    </w:p>
    <w:p w14:paraId="0834C80B" w14:textId="39C4B39E" w:rsidR="005B72B1" w:rsidRPr="005B72B1" w:rsidRDefault="006957E6" w:rsidP="005B72B1">
      <w:pPr>
        <w:pStyle w:val="Heading1"/>
        <w:rPr>
          <w:b/>
          <w:bCs/>
          <w:sz w:val="22"/>
          <w:szCs w:val="22"/>
        </w:rPr>
      </w:pPr>
      <w:r>
        <w:rPr>
          <w:noProof/>
          <w:sz w:val="22"/>
          <w:szCs w:val="22"/>
        </w:rPr>
        <mc:AlternateContent>
          <mc:Choice Requires="wps">
            <w:drawing>
              <wp:anchor distT="0" distB="0" distL="114300" distR="114300" simplePos="0" relativeHeight="251658241" behindDoc="0" locked="0" layoutInCell="1" allowOverlap="1" wp14:anchorId="1FF966BE" wp14:editId="03053D81">
                <wp:simplePos x="0" y="0"/>
                <wp:positionH relativeFrom="column">
                  <wp:posOffset>-120568</wp:posOffset>
                </wp:positionH>
                <wp:positionV relativeFrom="paragraph">
                  <wp:posOffset>192876</wp:posOffset>
                </wp:positionV>
                <wp:extent cx="6961239" cy="0"/>
                <wp:effectExtent l="0" t="0" r="11430" b="12700"/>
                <wp:wrapNone/>
                <wp:docPr id="1859656649" name="Straight Connector 2"/>
                <wp:cNvGraphicFramePr/>
                <a:graphic xmlns:a="http://schemas.openxmlformats.org/drawingml/2006/main">
                  <a:graphicData uri="http://schemas.microsoft.com/office/word/2010/wordprocessingShape">
                    <wps:wsp>
                      <wps:cNvCnPr/>
                      <wps:spPr>
                        <a:xfrm>
                          <a:off x="0" y="0"/>
                          <a:ext cx="6961239"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D57825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15.2pt" to="538.6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" strokecolor="#156082 [3204]">
                <v:stroke joinstyle="miter"/>
              </v:line>
            </w:pict>
          </mc:Fallback>
        </mc:AlternateContent>
      </w:r>
      <w:r w:rsidR="005B72B1" w:rsidRPr="00BF41A8">
        <w:rPr>
          <w:b/>
          <w:bCs/>
          <w:sz w:val="22"/>
          <w:szCs w:val="22"/>
        </w:rPr>
        <w:t>Thinking it through</w:t>
      </w:r>
      <w:r w:rsidR="005B72B1">
        <w:rPr>
          <w:b/>
          <w:bCs/>
          <w:sz w:val="22"/>
          <w:szCs w:val="22"/>
        </w:rPr>
        <w:t xml:space="preserve"> 2</w:t>
      </w:r>
      <w:r w:rsidR="005B72B1" w:rsidRPr="00BF41A8">
        <w:rPr>
          <w:b/>
          <w:bCs/>
          <w:sz w:val="22"/>
          <w:szCs w:val="22"/>
        </w:rPr>
        <w:t>:</w:t>
      </w:r>
    </w:p>
    <w:p w14:paraId="5963A8D7" w14:textId="6AE87879" w:rsidR="00C236CB" w:rsidRDefault="00C236CB" w:rsidP="00BF41A8">
      <w:pPr>
        <w:pStyle w:val="ListParagraph"/>
        <w:numPr>
          <w:ilvl w:val="0"/>
          <w:numId w:val="1"/>
        </w:numPr>
        <w:spacing w:line="360" w:lineRule="auto"/>
        <w:rPr>
          <w:sz w:val="22"/>
          <w:szCs w:val="22"/>
        </w:rPr>
      </w:pPr>
      <w:r w:rsidRPr="00E83A73">
        <w:rPr>
          <w:sz w:val="22"/>
          <w:szCs w:val="22"/>
        </w:rPr>
        <w:t xml:space="preserve">The </w:t>
      </w:r>
      <w:r w:rsidR="004514FA">
        <w:rPr>
          <w:sz w:val="22"/>
          <w:szCs w:val="22"/>
        </w:rPr>
        <w:t>traps we could fall into:</w:t>
      </w:r>
    </w:p>
    <w:p w14:paraId="7BBEED0E" w14:textId="36BF7040" w:rsidR="004514FA" w:rsidRDefault="004514FA" w:rsidP="004514FA">
      <w:pPr>
        <w:pStyle w:val="ListParagraph"/>
        <w:numPr>
          <w:ilvl w:val="1"/>
          <w:numId w:val="1"/>
        </w:numPr>
        <w:spacing w:line="360" w:lineRule="auto"/>
        <w:rPr>
          <w:sz w:val="22"/>
          <w:szCs w:val="22"/>
        </w:rPr>
      </w:pPr>
      <w:r>
        <w:rPr>
          <w:sz w:val="22"/>
          <w:szCs w:val="22"/>
        </w:rPr>
        <w:t xml:space="preserve"> </w:t>
      </w:r>
      <w:r w:rsidR="00350345">
        <w:rPr>
          <w:sz w:val="22"/>
          <w:szCs w:val="22"/>
        </w:rPr>
        <w:t>Visitor Fatigue</w:t>
      </w:r>
    </w:p>
    <w:p w14:paraId="58D9857F" w14:textId="35EB2939" w:rsidR="004514FA" w:rsidRDefault="004514FA" w:rsidP="004514FA">
      <w:pPr>
        <w:pStyle w:val="ListParagraph"/>
        <w:numPr>
          <w:ilvl w:val="1"/>
          <w:numId w:val="1"/>
        </w:numPr>
        <w:spacing w:line="360" w:lineRule="auto"/>
        <w:rPr>
          <w:sz w:val="22"/>
          <w:szCs w:val="22"/>
        </w:rPr>
      </w:pPr>
      <w:r>
        <w:rPr>
          <w:sz w:val="22"/>
          <w:szCs w:val="22"/>
        </w:rPr>
        <w:t xml:space="preserve"> </w:t>
      </w:r>
      <w:r w:rsidR="00350345">
        <w:rPr>
          <w:sz w:val="22"/>
          <w:szCs w:val="22"/>
        </w:rPr>
        <w:t>Large Church Complacency</w:t>
      </w:r>
    </w:p>
    <w:p w14:paraId="54444DD0" w14:textId="52E267A4" w:rsidR="004514FA" w:rsidRDefault="004514FA" w:rsidP="004514FA">
      <w:pPr>
        <w:pStyle w:val="ListParagraph"/>
        <w:numPr>
          <w:ilvl w:val="1"/>
          <w:numId w:val="1"/>
        </w:numPr>
        <w:spacing w:line="360" w:lineRule="auto"/>
        <w:rPr>
          <w:sz w:val="22"/>
          <w:szCs w:val="22"/>
        </w:rPr>
      </w:pPr>
      <w:r>
        <w:rPr>
          <w:sz w:val="22"/>
          <w:szCs w:val="22"/>
        </w:rPr>
        <w:t xml:space="preserve"> </w:t>
      </w:r>
      <w:r w:rsidR="00350345">
        <w:rPr>
          <w:sz w:val="22"/>
          <w:szCs w:val="22"/>
        </w:rPr>
        <w:t>Personal Reticence</w:t>
      </w:r>
    </w:p>
    <w:p w14:paraId="39E374EA" w14:textId="6CA803B7" w:rsidR="004514FA" w:rsidRDefault="00350345" w:rsidP="004514FA">
      <w:pPr>
        <w:pStyle w:val="ListParagraph"/>
        <w:numPr>
          <w:ilvl w:val="1"/>
          <w:numId w:val="1"/>
        </w:numPr>
        <w:spacing w:line="360" w:lineRule="auto"/>
        <w:rPr>
          <w:sz w:val="22"/>
          <w:szCs w:val="22"/>
        </w:rPr>
      </w:pPr>
      <w:r>
        <w:rPr>
          <w:sz w:val="22"/>
          <w:szCs w:val="22"/>
        </w:rPr>
        <w:t xml:space="preserve">“They’re an SEP” – </w:t>
      </w:r>
      <w:r w:rsidRPr="00350345">
        <w:rPr>
          <w:b/>
          <w:bCs/>
          <w:sz w:val="22"/>
          <w:szCs w:val="22"/>
        </w:rPr>
        <w:t>S</w:t>
      </w:r>
      <w:r>
        <w:rPr>
          <w:sz w:val="22"/>
          <w:szCs w:val="22"/>
        </w:rPr>
        <w:t xml:space="preserve">omeone </w:t>
      </w:r>
      <w:r w:rsidRPr="00350345">
        <w:rPr>
          <w:b/>
          <w:bCs/>
          <w:sz w:val="22"/>
          <w:szCs w:val="22"/>
        </w:rPr>
        <w:t>E</w:t>
      </w:r>
      <w:r>
        <w:rPr>
          <w:sz w:val="22"/>
          <w:szCs w:val="22"/>
        </w:rPr>
        <w:t xml:space="preserve">lse’s </w:t>
      </w:r>
      <w:r w:rsidRPr="00350345">
        <w:rPr>
          <w:b/>
          <w:bCs/>
          <w:sz w:val="22"/>
          <w:szCs w:val="22"/>
        </w:rPr>
        <w:t>P</w:t>
      </w:r>
      <w:r>
        <w:rPr>
          <w:sz w:val="22"/>
          <w:szCs w:val="22"/>
        </w:rPr>
        <w:t>roblem</w:t>
      </w:r>
    </w:p>
    <w:p w14:paraId="76EF4DF7" w14:textId="0149CD93" w:rsidR="00BF48B8" w:rsidRDefault="006957E6" w:rsidP="006957E6">
      <w:pPr>
        <w:pStyle w:val="ListParagraph"/>
        <w:numPr>
          <w:ilvl w:val="0"/>
          <w:numId w:val="1"/>
        </w:numPr>
        <w:spacing w:line="360" w:lineRule="auto"/>
        <w:rPr>
          <w:sz w:val="22"/>
          <w:szCs w:val="22"/>
        </w:rPr>
      </w:pPr>
      <w:r>
        <w:rPr>
          <w:sz w:val="22"/>
          <w:szCs w:val="22"/>
        </w:rPr>
        <w:t>We all need to be engaged with befriending</w:t>
      </w:r>
    </w:p>
    <w:p w14:paraId="4A083C00" w14:textId="28B90E51" w:rsidR="006957E6" w:rsidRPr="00E83A73" w:rsidRDefault="006957E6" w:rsidP="006957E6">
      <w:pPr>
        <w:pStyle w:val="ListParagraph"/>
        <w:spacing w:line="360" w:lineRule="auto"/>
        <w:rPr>
          <w:sz w:val="22"/>
          <w:szCs w:val="22"/>
        </w:rPr>
      </w:pPr>
      <w:r>
        <w:rPr>
          <w:noProof/>
          <w:sz w:val="22"/>
          <w:szCs w:val="22"/>
        </w:rPr>
        <mc:AlternateContent>
          <mc:Choice Requires="wps">
            <w:drawing>
              <wp:anchor distT="0" distB="0" distL="114300" distR="114300" simplePos="0" relativeHeight="251658242" behindDoc="0" locked="0" layoutInCell="1" allowOverlap="1" wp14:anchorId="70C0B685" wp14:editId="7E3B1339">
                <wp:simplePos x="0" y="0"/>
                <wp:positionH relativeFrom="column">
                  <wp:posOffset>-68949</wp:posOffset>
                </wp:positionH>
                <wp:positionV relativeFrom="paragraph">
                  <wp:posOffset>224974</wp:posOffset>
                </wp:positionV>
                <wp:extent cx="6961239" cy="0"/>
                <wp:effectExtent l="0" t="0" r="11430" b="12700"/>
                <wp:wrapNone/>
                <wp:docPr id="1021356973" name="Straight Connector 2"/>
                <wp:cNvGraphicFramePr/>
                <a:graphic xmlns:a="http://schemas.openxmlformats.org/drawingml/2006/main">
                  <a:graphicData uri="http://schemas.microsoft.com/office/word/2010/wordprocessingShape">
                    <wps:wsp>
                      <wps:cNvCnPr/>
                      <wps:spPr>
                        <a:xfrm>
                          <a:off x="0" y="0"/>
                          <a:ext cx="6961239"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62B6F4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5pt,17.7pt" to="542.7pt,1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" strokecolor="#156082 [3204]">
                <v:stroke joinstyle="miter"/>
              </v:line>
            </w:pict>
          </mc:Fallback>
        </mc:AlternateContent>
      </w:r>
    </w:p>
    <w:p w14:paraId="3E88B603" w14:textId="32EB5429" w:rsidR="00C236CB" w:rsidRPr="00BF48B8" w:rsidRDefault="00C236CB" w:rsidP="00C236CB">
      <w:pPr>
        <w:rPr>
          <w:b/>
          <w:bCs/>
          <w:sz w:val="22"/>
          <w:szCs w:val="22"/>
        </w:rPr>
      </w:pPr>
      <w:r w:rsidRPr="00BF48B8">
        <w:rPr>
          <w:b/>
          <w:bCs/>
          <w:sz w:val="22"/>
          <w:szCs w:val="22"/>
        </w:rPr>
        <w:t>Group Discussion 2:</w:t>
      </w:r>
    </w:p>
    <w:p w14:paraId="59328605" w14:textId="29833606" w:rsidR="00C236CB" w:rsidRPr="00E83A73" w:rsidRDefault="00C236CB" w:rsidP="00C236CB">
      <w:pPr>
        <w:pStyle w:val="ListParagraph"/>
        <w:numPr>
          <w:ilvl w:val="0"/>
          <w:numId w:val="3"/>
        </w:numPr>
        <w:rPr>
          <w:sz w:val="22"/>
          <w:szCs w:val="22"/>
        </w:rPr>
      </w:pPr>
      <w:r w:rsidRPr="00E83A73">
        <w:rPr>
          <w:sz w:val="22"/>
          <w:szCs w:val="22"/>
        </w:rPr>
        <w:t>I’m not very good at approaching strangers. What can I say?</w:t>
      </w:r>
      <w:r w:rsidR="005B72B1">
        <w:rPr>
          <w:sz w:val="22"/>
          <w:szCs w:val="22"/>
        </w:rPr>
        <w:br/>
      </w:r>
      <w:r w:rsidR="005B72B1">
        <w:rPr>
          <w:sz w:val="22"/>
          <w:szCs w:val="22"/>
        </w:rPr>
        <w:br/>
      </w:r>
    </w:p>
    <w:p w14:paraId="6F2AADB9" w14:textId="6F9539DC" w:rsidR="00C236CB" w:rsidRPr="00E83A73" w:rsidRDefault="00C236CB" w:rsidP="00C236CB">
      <w:pPr>
        <w:pStyle w:val="ListParagraph"/>
        <w:numPr>
          <w:ilvl w:val="0"/>
          <w:numId w:val="3"/>
        </w:numPr>
        <w:rPr>
          <w:sz w:val="22"/>
          <w:szCs w:val="22"/>
        </w:rPr>
      </w:pPr>
      <w:r w:rsidRPr="00E83A73">
        <w:rPr>
          <w:sz w:val="22"/>
          <w:szCs w:val="22"/>
        </w:rPr>
        <w:t>Discuss different ways of showing ‘hospitality’. And what ways to we have of building relationships and integrating people into the church community?</w:t>
      </w:r>
    </w:p>
    <w:p w14:paraId="531588E3" w14:textId="00704F36" w:rsidR="00C236CB" w:rsidRPr="00E83A73" w:rsidRDefault="006957E6" w:rsidP="00C236CB">
      <w:pPr>
        <w:rPr>
          <w:sz w:val="22"/>
          <w:szCs w:val="22"/>
        </w:rPr>
      </w:pPr>
      <w:r>
        <w:rPr>
          <w:sz w:val="22"/>
          <w:szCs w:val="22"/>
        </w:rPr>
        <w:br/>
      </w:r>
      <w:r>
        <w:rPr>
          <w:sz w:val="22"/>
          <w:szCs w:val="22"/>
        </w:rPr>
        <w:br/>
      </w:r>
    </w:p>
    <w:p w14:paraId="5119D247" w14:textId="5E66FE95" w:rsidR="00C236CB" w:rsidRDefault="006957E6" w:rsidP="00C236CB">
      <w:pPr>
        <w:rPr>
          <w:sz w:val="22"/>
          <w:szCs w:val="22"/>
        </w:rPr>
      </w:pPr>
      <w:r>
        <w:rPr>
          <w:noProof/>
          <w:sz w:val="22"/>
          <w:szCs w:val="22"/>
        </w:rPr>
        <mc:AlternateContent>
          <mc:Choice Requires="wps">
            <w:drawing>
              <wp:anchor distT="0" distB="0" distL="114300" distR="114300" simplePos="0" relativeHeight="251658243" behindDoc="0" locked="0" layoutInCell="1" allowOverlap="1" wp14:anchorId="284BC3CC" wp14:editId="3F704E02">
                <wp:simplePos x="0" y="0"/>
                <wp:positionH relativeFrom="column">
                  <wp:posOffset>-120752</wp:posOffset>
                </wp:positionH>
                <wp:positionV relativeFrom="paragraph">
                  <wp:posOffset>169525</wp:posOffset>
                </wp:positionV>
                <wp:extent cx="6961239" cy="0"/>
                <wp:effectExtent l="0" t="0" r="11430" b="12700"/>
                <wp:wrapNone/>
                <wp:docPr id="801714560" name="Straight Connector 2"/>
                <wp:cNvGraphicFramePr/>
                <a:graphic xmlns:a="http://schemas.openxmlformats.org/drawingml/2006/main">
                  <a:graphicData uri="http://schemas.microsoft.com/office/word/2010/wordprocessingShape">
                    <wps:wsp>
                      <wps:cNvCnPr/>
                      <wps:spPr>
                        <a:xfrm>
                          <a:off x="0" y="0"/>
                          <a:ext cx="6961239"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C713941"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5pt,13.35pt" to="538.6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" strokecolor="#156082 [3204]">
                <v:stroke joinstyle="miter"/>
              </v:line>
            </w:pict>
          </mc:Fallback>
        </mc:AlternateContent>
      </w:r>
    </w:p>
    <w:p w14:paraId="560A9F35" w14:textId="1089DA6F" w:rsidR="00BF48B8" w:rsidRPr="00BF48B8" w:rsidRDefault="00BF48B8" w:rsidP="00C236CB">
      <w:pPr>
        <w:rPr>
          <w:b/>
          <w:bCs/>
          <w:sz w:val="22"/>
          <w:szCs w:val="22"/>
        </w:rPr>
      </w:pPr>
      <w:r w:rsidRPr="00BF48B8">
        <w:rPr>
          <w:b/>
          <w:bCs/>
          <w:sz w:val="22"/>
          <w:szCs w:val="22"/>
        </w:rPr>
        <w:t>Prayer</w:t>
      </w:r>
    </w:p>
    <w:p w14:paraId="0D5A99A1" w14:textId="77777777" w:rsidR="00BF48B8" w:rsidRPr="00E83A73" w:rsidRDefault="00BF48B8" w:rsidP="00C236CB">
      <w:pPr>
        <w:rPr>
          <w:sz w:val="22"/>
          <w:szCs w:val="22"/>
        </w:rPr>
      </w:pPr>
    </w:p>
    <w:p w14:paraId="177A2BED" w14:textId="5AB6C6DD" w:rsidR="005B72B1" w:rsidRDefault="00C236CB" w:rsidP="006217EF">
      <w:pPr>
        <w:jc w:val="center"/>
        <w:rPr>
          <w:sz w:val="22"/>
          <w:szCs w:val="22"/>
        </w:rPr>
      </w:pPr>
      <w:r w:rsidRPr="00E83A73">
        <w:rPr>
          <w:sz w:val="22"/>
          <w:szCs w:val="22"/>
        </w:rPr>
        <w:t>“Without intent there is no action; but without action intent means nothing.”</w:t>
      </w:r>
    </w:p>
    <w:p w14:paraId="2C9D7F67" w14:textId="77777777" w:rsidR="005B72B1" w:rsidRPr="005B72B1" w:rsidRDefault="005B72B1" w:rsidP="005B72B1">
      <w:pPr>
        <w:spacing w:before="120" w:line="276" w:lineRule="auto"/>
        <w:rPr>
          <w:rFonts w:ascii="Arial" w:hAnsi="Arial" w:cs="Arial"/>
          <w:sz w:val="22"/>
          <w:szCs w:val="22"/>
        </w:rPr>
      </w:pPr>
      <w:bookmarkStart w:id="0" w:name="_Hlk168653292"/>
      <w:bookmarkStart w:id="1" w:name="_Hlk167981666"/>
      <w:r w:rsidRPr="005B72B1">
        <w:rPr>
          <w:rFonts w:ascii="Arial" w:hAnsi="Arial" w:cs="Arial"/>
          <w:b/>
          <w:bCs/>
          <w:sz w:val="22"/>
          <w:szCs w:val="22"/>
        </w:rPr>
        <w:lastRenderedPageBreak/>
        <w:t>From the Old Testament</w:t>
      </w:r>
      <w:r w:rsidRPr="005B72B1">
        <w:rPr>
          <w:rFonts w:ascii="Arial" w:hAnsi="Arial" w:cs="Arial"/>
          <w:sz w:val="22"/>
          <w:szCs w:val="22"/>
        </w:rPr>
        <w:t xml:space="preserve"> </w:t>
      </w:r>
      <w:r w:rsidRPr="005B72B1">
        <w:rPr>
          <w:rFonts w:ascii="Arial" w:hAnsi="Arial" w:cs="Arial"/>
          <w:sz w:val="22"/>
          <w:szCs w:val="22"/>
        </w:rPr>
        <w:tab/>
      </w:r>
      <w:r w:rsidRPr="005B72B1">
        <w:rPr>
          <w:rFonts w:ascii="Arial" w:hAnsi="Arial" w:cs="Arial"/>
          <w:sz w:val="22"/>
          <w:szCs w:val="22"/>
        </w:rPr>
        <w:tab/>
        <w:t>Deuteronomy 10:17–19</w:t>
      </w:r>
    </w:p>
    <w:p w14:paraId="312D5E8C"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 xml:space="preserve">When Israel left Egypt (and subsequently) many foreigners joined them for a variety of reasons: security, economy, admiration? God did not turn them away but gave instructions to Israel concerning them. </w:t>
      </w:r>
    </w:p>
    <w:p w14:paraId="3490E951"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w:t>
      </w:r>
      <w:r w:rsidRPr="005B72B1">
        <w:rPr>
          <w:rFonts w:ascii="Arial" w:hAnsi="Arial" w:cs="Arial"/>
          <w:sz w:val="22"/>
          <w:szCs w:val="22"/>
          <w:u w:val="single"/>
        </w:rPr>
        <w:t>Do not oppress a foreigner</w:t>
      </w:r>
      <w:r w:rsidRPr="005B72B1">
        <w:rPr>
          <w:rFonts w:ascii="Arial" w:hAnsi="Arial" w:cs="Arial"/>
          <w:sz w:val="22"/>
          <w:szCs w:val="22"/>
        </w:rPr>
        <w:t>; you yourselves know how it feels to be foreigners, because you were foreigners in Egypt’. (Exodus 23:9)</w:t>
      </w:r>
    </w:p>
    <w:p w14:paraId="365394B4"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 xml:space="preserve">‘The community is to have the same rules for you and for the foreigner residing among you; this is a lasting ordinance for the generations to come. </w:t>
      </w:r>
      <w:r w:rsidRPr="005B72B1">
        <w:rPr>
          <w:rFonts w:ascii="Arial" w:hAnsi="Arial" w:cs="Arial"/>
          <w:sz w:val="22"/>
          <w:szCs w:val="22"/>
          <w:u w:val="single"/>
        </w:rPr>
        <w:t>You and the foreigner shall be the same before the LORD</w:t>
      </w:r>
      <w:r w:rsidRPr="005B72B1">
        <w:rPr>
          <w:rFonts w:ascii="Arial" w:hAnsi="Arial" w:cs="Arial"/>
          <w:sz w:val="22"/>
          <w:szCs w:val="22"/>
        </w:rPr>
        <w:t>: The same laws and regulations will apply both to you and to the foreigner residing among you’ (Numb.15:15-16)</w:t>
      </w:r>
    </w:p>
    <w:p w14:paraId="3F7C93C9"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 xml:space="preserve">‘The LORD your God is God of gods and Lord of lords, the great God, mighty and awesome, who shows no partiality and accepts no bribes. He defends the cause of the fatherless and the widow, and loves the foreigner residing among you, giving them food and clothing.  And </w:t>
      </w:r>
      <w:r w:rsidRPr="005B72B1">
        <w:rPr>
          <w:rFonts w:ascii="Arial" w:hAnsi="Arial" w:cs="Arial"/>
          <w:sz w:val="22"/>
          <w:szCs w:val="22"/>
          <w:u w:val="single"/>
        </w:rPr>
        <w:t>you are to love those who are foreigners</w:t>
      </w:r>
      <w:r w:rsidRPr="005B72B1">
        <w:rPr>
          <w:rFonts w:ascii="Arial" w:hAnsi="Arial" w:cs="Arial"/>
          <w:sz w:val="22"/>
          <w:szCs w:val="22"/>
        </w:rPr>
        <w:t xml:space="preserve">, for you yourselves were foreigners in Egypt’ (Deuteronomy 10:17–19). </w:t>
      </w:r>
    </w:p>
    <w:p w14:paraId="293E4A0E" w14:textId="77777777" w:rsidR="005B72B1" w:rsidRPr="005B72B1" w:rsidRDefault="005B72B1" w:rsidP="005B72B1">
      <w:pPr>
        <w:spacing w:before="120"/>
        <w:rPr>
          <w:rFonts w:ascii="Arial" w:hAnsi="Arial" w:cs="Arial"/>
          <w:b/>
          <w:bCs/>
          <w:sz w:val="22"/>
          <w:szCs w:val="22"/>
        </w:rPr>
      </w:pPr>
    </w:p>
    <w:p w14:paraId="55ABD23A" w14:textId="77777777" w:rsidR="005B72B1" w:rsidRPr="005B72B1" w:rsidRDefault="005B72B1" w:rsidP="005B72B1">
      <w:pPr>
        <w:spacing w:before="120"/>
        <w:rPr>
          <w:rFonts w:ascii="Arial" w:hAnsi="Arial" w:cs="Arial"/>
          <w:b/>
          <w:bCs/>
          <w:sz w:val="22"/>
          <w:szCs w:val="22"/>
        </w:rPr>
      </w:pPr>
      <w:r w:rsidRPr="005B72B1">
        <w:rPr>
          <w:rFonts w:ascii="Arial" w:hAnsi="Arial" w:cs="Arial"/>
          <w:b/>
          <w:bCs/>
          <w:sz w:val="22"/>
          <w:szCs w:val="22"/>
        </w:rPr>
        <w:t>Into the New Testament</w:t>
      </w:r>
      <w:r w:rsidRPr="005B72B1">
        <w:rPr>
          <w:rFonts w:ascii="Arial" w:hAnsi="Arial" w:cs="Arial"/>
          <w:b/>
          <w:bCs/>
          <w:sz w:val="22"/>
          <w:szCs w:val="22"/>
        </w:rPr>
        <w:tab/>
      </w:r>
      <w:r w:rsidRPr="005B72B1">
        <w:rPr>
          <w:rFonts w:ascii="Arial" w:hAnsi="Arial" w:cs="Arial"/>
          <w:b/>
          <w:bCs/>
          <w:sz w:val="22"/>
          <w:szCs w:val="22"/>
        </w:rPr>
        <w:tab/>
      </w:r>
      <w:r w:rsidRPr="005B72B1">
        <w:rPr>
          <w:rFonts w:ascii="Arial" w:hAnsi="Arial" w:cs="Arial"/>
          <w:sz w:val="22"/>
          <w:szCs w:val="22"/>
        </w:rPr>
        <w:t>3 John 1:5–8</w:t>
      </w:r>
    </w:p>
    <w:p w14:paraId="3BACDE6D"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vertAlign w:val="superscript"/>
        </w:rPr>
        <w:t>‘</w:t>
      </w:r>
      <w:r w:rsidRPr="005B72B1">
        <w:rPr>
          <w:rFonts w:ascii="Arial" w:hAnsi="Arial" w:cs="Arial"/>
          <w:sz w:val="22"/>
          <w:szCs w:val="22"/>
        </w:rPr>
        <w:t xml:space="preserve">Share with the Lord’s people </w:t>
      </w:r>
      <w:r w:rsidRPr="005B72B1">
        <w:rPr>
          <w:rFonts w:ascii="Arial" w:hAnsi="Arial" w:cs="Arial"/>
          <w:sz w:val="22"/>
          <w:szCs w:val="22"/>
          <w:u w:val="single"/>
        </w:rPr>
        <w:t>who are in need</w:t>
      </w:r>
      <w:r w:rsidRPr="005B72B1">
        <w:rPr>
          <w:rFonts w:ascii="Arial" w:hAnsi="Arial" w:cs="Arial"/>
          <w:sz w:val="22"/>
          <w:szCs w:val="22"/>
        </w:rPr>
        <w:t xml:space="preserve">. Practice hospitality’ (Romans 12:13). </w:t>
      </w:r>
      <w:r w:rsidRPr="005B72B1">
        <w:rPr>
          <w:rFonts w:ascii="Arial" w:hAnsi="Arial" w:cs="Arial"/>
          <w:b/>
          <w:bCs/>
          <w:sz w:val="22"/>
          <w:szCs w:val="22"/>
        </w:rPr>
        <w:t>Our reason</w:t>
      </w:r>
      <w:r w:rsidRPr="005B72B1">
        <w:rPr>
          <w:rFonts w:ascii="Arial" w:hAnsi="Arial" w:cs="Arial"/>
          <w:sz w:val="22"/>
          <w:szCs w:val="22"/>
        </w:rPr>
        <w:t>.</w:t>
      </w:r>
    </w:p>
    <w:p w14:paraId="71DDCFE4" w14:textId="77777777" w:rsidR="005B72B1" w:rsidRPr="005B72B1" w:rsidRDefault="005B72B1" w:rsidP="005B72B1">
      <w:pPr>
        <w:spacing w:before="120"/>
        <w:rPr>
          <w:rFonts w:ascii="Arial" w:hAnsi="Arial" w:cs="Arial"/>
          <w:b/>
          <w:sz w:val="22"/>
          <w:szCs w:val="22"/>
        </w:rPr>
      </w:pPr>
      <w:r w:rsidRPr="005B72B1">
        <w:rPr>
          <w:rFonts w:ascii="Arial" w:hAnsi="Arial" w:cs="Arial"/>
          <w:sz w:val="22"/>
          <w:szCs w:val="22"/>
          <w:vertAlign w:val="superscript"/>
        </w:rPr>
        <w:t>‘</w:t>
      </w:r>
      <w:r w:rsidRPr="005B72B1">
        <w:rPr>
          <w:rFonts w:ascii="Arial" w:hAnsi="Arial" w:cs="Arial"/>
          <w:sz w:val="22"/>
          <w:szCs w:val="22"/>
        </w:rPr>
        <w:t xml:space="preserve">Offer hospitality to one another </w:t>
      </w:r>
      <w:r w:rsidRPr="005B72B1">
        <w:rPr>
          <w:rFonts w:ascii="Arial" w:hAnsi="Arial" w:cs="Arial"/>
          <w:sz w:val="22"/>
          <w:szCs w:val="22"/>
          <w:u w:val="single"/>
        </w:rPr>
        <w:t>without grumbling’</w:t>
      </w:r>
      <w:r w:rsidRPr="005B72B1">
        <w:rPr>
          <w:rFonts w:ascii="Arial" w:hAnsi="Arial" w:cs="Arial"/>
          <w:sz w:val="22"/>
          <w:szCs w:val="22"/>
        </w:rPr>
        <w:t xml:space="preserve"> (1 Peter 4:9). </w:t>
      </w:r>
      <w:r w:rsidRPr="005B72B1">
        <w:rPr>
          <w:rFonts w:ascii="Arial" w:hAnsi="Arial" w:cs="Arial"/>
          <w:b/>
          <w:bCs/>
          <w:sz w:val="22"/>
          <w:szCs w:val="22"/>
        </w:rPr>
        <w:t>Our response</w:t>
      </w:r>
      <w:r w:rsidRPr="005B72B1">
        <w:rPr>
          <w:rFonts w:ascii="Arial" w:hAnsi="Arial" w:cs="Arial"/>
          <w:sz w:val="22"/>
          <w:szCs w:val="22"/>
        </w:rPr>
        <w:t>.</w:t>
      </w:r>
    </w:p>
    <w:p w14:paraId="657D44ED"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vertAlign w:val="superscript"/>
        </w:rPr>
        <w:t>‘</w:t>
      </w:r>
      <w:r w:rsidRPr="005B72B1">
        <w:rPr>
          <w:rFonts w:ascii="Arial" w:hAnsi="Arial" w:cs="Arial"/>
          <w:sz w:val="22"/>
          <w:szCs w:val="22"/>
        </w:rPr>
        <w:t xml:space="preserve">Do not forget to show hospitality to strangers, for by so doing some people have shown </w:t>
      </w:r>
      <w:r w:rsidRPr="005B72B1">
        <w:rPr>
          <w:rFonts w:ascii="Arial" w:hAnsi="Arial" w:cs="Arial"/>
          <w:sz w:val="22"/>
          <w:szCs w:val="22"/>
          <w:u w:val="single"/>
        </w:rPr>
        <w:t xml:space="preserve">hospitality to angels </w:t>
      </w:r>
      <w:r w:rsidRPr="005B72B1">
        <w:rPr>
          <w:rFonts w:ascii="Arial" w:hAnsi="Arial" w:cs="Arial"/>
          <w:sz w:val="22"/>
          <w:szCs w:val="22"/>
        </w:rPr>
        <w:t xml:space="preserve">without knowing it’ (Hebrews 13:2). </w:t>
      </w:r>
      <w:r w:rsidRPr="005B72B1">
        <w:rPr>
          <w:rFonts w:ascii="Arial" w:hAnsi="Arial" w:cs="Arial"/>
          <w:b/>
          <w:bCs/>
          <w:sz w:val="22"/>
          <w:szCs w:val="22"/>
        </w:rPr>
        <w:t>Our reward</w:t>
      </w:r>
      <w:r w:rsidRPr="005B72B1">
        <w:rPr>
          <w:rFonts w:ascii="Arial" w:hAnsi="Arial" w:cs="Arial"/>
          <w:sz w:val="22"/>
          <w:szCs w:val="22"/>
        </w:rPr>
        <w:t xml:space="preserve">. </w:t>
      </w:r>
    </w:p>
    <w:p w14:paraId="11CA35E8"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 xml:space="preserve">Gaius, whose hospitality I and the whole church here enjoy, sends </w:t>
      </w:r>
      <w:proofErr w:type="gramStart"/>
      <w:r w:rsidRPr="005B72B1">
        <w:rPr>
          <w:rFonts w:ascii="Arial" w:hAnsi="Arial" w:cs="Arial"/>
          <w:sz w:val="22"/>
          <w:szCs w:val="22"/>
        </w:rPr>
        <w:t>you</w:t>
      </w:r>
      <w:proofErr w:type="gramEnd"/>
      <w:r w:rsidRPr="005B72B1">
        <w:rPr>
          <w:rFonts w:ascii="Arial" w:hAnsi="Arial" w:cs="Arial"/>
          <w:sz w:val="22"/>
          <w:szCs w:val="22"/>
        </w:rPr>
        <w:t xml:space="preserve"> his greetings. (Romans 16:23).  ‘Dear friend (Gaius) you are faithful in what you are doing for the brothers and sisters, even though they are strangers to you. They have told the church about your love…</w:t>
      </w:r>
      <w:r w:rsidRPr="005B72B1">
        <w:rPr>
          <w:rFonts w:ascii="Arial" w:hAnsi="Arial" w:cs="Arial"/>
          <w:sz w:val="22"/>
          <w:szCs w:val="22"/>
          <w:vertAlign w:val="superscript"/>
        </w:rPr>
        <w:t xml:space="preserve"> </w:t>
      </w:r>
      <w:r w:rsidRPr="005B72B1">
        <w:rPr>
          <w:rFonts w:ascii="Arial" w:hAnsi="Arial" w:cs="Arial"/>
          <w:sz w:val="22"/>
          <w:szCs w:val="22"/>
        </w:rPr>
        <w:t>We ought therefore to show hospitality to such people so that we may work together for the truth’. (</w:t>
      </w:r>
      <w:bookmarkStart w:id="2" w:name="_Hlk168905868"/>
      <w:r w:rsidRPr="005B72B1">
        <w:rPr>
          <w:rFonts w:ascii="Arial" w:hAnsi="Arial" w:cs="Arial"/>
          <w:sz w:val="22"/>
          <w:szCs w:val="22"/>
        </w:rPr>
        <w:t>3 John 1:5–8</w:t>
      </w:r>
      <w:bookmarkEnd w:id="2"/>
      <w:r w:rsidRPr="005B72B1">
        <w:rPr>
          <w:rFonts w:ascii="Arial" w:hAnsi="Arial" w:cs="Arial"/>
          <w:sz w:val="22"/>
          <w:szCs w:val="22"/>
        </w:rPr>
        <w:t>).</w:t>
      </w:r>
    </w:p>
    <w:p w14:paraId="1582B7C9" w14:textId="77777777" w:rsidR="005B72B1" w:rsidRPr="005B72B1" w:rsidRDefault="005B72B1" w:rsidP="005B72B1">
      <w:pPr>
        <w:spacing w:before="120"/>
        <w:rPr>
          <w:rFonts w:ascii="Arial" w:hAnsi="Arial" w:cs="Arial"/>
          <w:b/>
          <w:sz w:val="22"/>
          <w:szCs w:val="22"/>
        </w:rPr>
      </w:pPr>
      <w:r w:rsidRPr="005B72B1">
        <w:rPr>
          <w:rFonts w:ascii="Arial" w:hAnsi="Arial" w:cs="Arial"/>
          <w:b/>
          <w:sz w:val="22"/>
          <w:szCs w:val="22"/>
        </w:rPr>
        <w:t xml:space="preserve">Priscilla and Aquila – a home for Christ. </w:t>
      </w:r>
    </w:p>
    <w:p w14:paraId="52D15DD4" w14:textId="77777777" w:rsidR="005B72B1" w:rsidRPr="005B72B1" w:rsidRDefault="005B72B1" w:rsidP="005B72B1">
      <w:pPr>
        <w:rPr>
          <w:rFonts w:ascii="Arial" w:hAnsi="Arial" w:cs="Arial"/>
          <w:sz w:val="22"/>
          <w:szCs w:val="22"/>
        </w:rPr>
      </w:pPr>
      <w:r w:rsidRPr="005B72B1">
        <w:rPr>
          <w:rFonts w:ascii="Arial" w:hAnsi="Arial" w:cs="Arial"/>
          <w:sz w:val="22"/>
          <w:szCs w:val="22"/>
        </w:rPr>
        <w:t>They are referred to on six different occasions in four different books. Always together.</w:t>
      </w:r>
    </w:p>
    <w:p w14:paraId="4509769E" w14:textId="77777777" w:rsidR="005B72B1" w:rsidRPr="005B72B1" w:rsidRDefault="005B72B1" w:rsidP="005B72B1">
      <w:pPr>
        <w:rPr>
          <w:rFonts w:ascii="Arial" w:hAnsi="Arial" w:cs="Arial"/>
          <w:sz w:val="22"/>
          <w:szCs w:val="22"/>
        </w:rPr>
      </w:pPr>
      <w:r w:rsidRPr="005B72B1">
        <w:rPr>
          <w:rFonts w:ascii="Arial" w:hAnsi="Arial" w:cs="Arial"/>
          <w:sz w:val="22"/>
          <w:szCs w:val="22"/>
        </w:rPr>
        <w:t xml:space="preserve">Paul arrived in </w:t>
      </w:r>
      <w:r w:rsidRPr="005B72B1">
        <w:rPr>
          <w:rFonts w:ascii="Arial" w:hAnsi="Arial" w:cs="Arial"/>
          <w:b/>
          <w:bCs/>
          <w:sz w:val="22"/>
          <w:szCs w:val="22"/>
        </w:rPr>
        <w:t xml:space="preserve">Corinth </w:t>
      </w:r>
      <w:r w:rsidRPr="005B72B1">
        <w:rPr>
          <w:rFonts w:ascii="Arial" w:hAnsi="Arial" w:cs="Arial"/>
          <w:sz w:val="22"/>
          <w:szCs w:val="22"/>
        </w:rPr>
        <w:t xml:space="preserve">from Athens in AD 51: ‘There he met a Jew named Aquila, a native of </w:t>
      </w:r>
      <w:r w:rsidRPr="005B72B1">
        <w:rPr>
          <w:rFonts w:ascii="Arial" w:hAnsi="Arial" w:cs="Arial"/>
          <w:b/>
          <w:bCs/>
          <w:sz w:val="22"/>
          <w:szCs w:val="22"/>
        </w:rPr>
        <w:t>Pontus</w:t>
      </w:r>
      <w:r w:rsidRPr="005B72B1">
        <w:rPr>
          <w:rFonts w:ascii="Arial" w:hAnsi="Arial" w:cs="Arial"/>
          <w:sz w:val="22"/>
          <w:szCs w:val="22"/>
        </w:rPr>
        <w:t xml:space="preserve">, who had recently come from </w:t>
      </w:r>
      <w:r w:rsidRPr="005B72B1">
        <w:rPr>
          <w:rFonts w:ascii="Arial" w:hAnsi="Arial" w:cs="Arial"/>
          <w:b/>
          <w:bCs/>
          <w:sz w:val="22"/>
          <w:szCs w:val="22"/>
        </w:rPr>
        <w:t>Italy</w:t>
      </w:r>
      <w:r w:rsidRPr="005B72B1">
        <w:rPr>
          <w:rFonts w:ascii="Arial" w:hAnsi="Arial" w:cs="Arial"/>
          <w:sz w:val="22"/>
          <w:szCs w:val="22"/>
        </w:rPr>
        <w:t xml:space="preserve"> [</w:t>
      </w:r>
      <w:r w:rsidRPr="005B72B1">
        <w:rPr>
          <w:rFonts w:ascii="Arial" w:hAnsi="Arial" w:cs="Arial"/>
          <w:b/>
          <w:bCs/>
          <w:sz w:val="22"/>
          <w:szCs w:val="22"/>
        </w:rPr>
        <w:t>Rome</w:t>
      </w:r>
      <w:r w:rsidRPr="005B72B1">
        <w:rPr>
          <w:rFonts w:ascii="Arial" w:hAnsi="Arial" w:cs="Arial"/>
          <w:sz w:val="22"/>
          <w:szCs w:val="22"/>
        </w:rPr>
        <w:t xml:space="preserve">] with his wife Priscilla, because Claudius [the emperor] had ordered all the Jews to leave Rome’ (Acts 18:1–3). Paul lodged in their home and worked with them (Acts 18:3). </w:t>
      </w:r>
    </w:p>
    <w:p w14:paraId="171854C2"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 xml:space="preserve">When Paul moved on to </w:t>
      </w:r>
      <w:r w:rsidRPr="005B72B1">
        <w:rPr>
          <w:rFonts w:ascii="Arial" w:hAnsi="Arial" w:cs="Arial"/>
          <w:b/>
          <w:bCs/>
          <w:sz w:val="22"/>
          <w:szCs w:val="22"/>
        </w:rPr>
        <w:t>Ephesus</w:t>
      </w:r>
      <w:r w:rsidRPr="005B72B1">
        <w:rPr>
          <w:rFonts w:ascii="Arial" w:hAnsi="Arial" w:cs="Arial"/>
          <w:sz w:val="22"/>
          <w:szCs w:val="22"/>
        </w:rPr>
        <w:t xml:space="preserve"> he was 'accompanied by Aquila and Priscilla' (Acts 8:18). From here Paul wrote his first letter to the church at Corinth and in his greetings adds: ‘Aquila and Priscilla greet you warmly in the Lord, </w:t>
      </w:r>
      <w:r w:rsidRPr="005B72B1">
        <w:rPr>
          <w:rFonts w:ascii="Arial" w:hAnsi="Arial" w:cs="Arial"/>
          <w:sz w:val="22"/>
          <w:szCs w:val="22"/>
          <w:u w:val="single"/>
        </w:rPr>
        <w:t>and so does the church that meets in their house</w:t>
      </w:r>
      <w:r w:rsidRPr="005B72B1">
        <w:rPr>
          <w:rFonts w:ascii="Arial" w:hAnsi="Arial" w:cs="Arial"/>
          <w:sz w:val="22"/>
          <w:szCs w:val="22"/>
        </w:rPr>
        <w:t xml:space="preserve">' (1 Corinthians 16:19). </w:t>
      </w:r>
    </w:p>
    <w:p w14:paraId="1B784349" w14:textId="77777777" w:rsidR="005B72B1" w:rsidRPr="005B72B1" w:rsidRDefault="005B72B1" w:rsidP="005B72B1">
      <w:pPr>
        <w:spacing w:before="120"/>
        <w:rPr>
          <w:rFonts w:ascii="Arial" w:hAnsi="Arial" w:cs="Arial"/>
          <w:sz w:val="22"/>
          <w:szCs w:val="22"/>
          <w:u w:val="single"/>
        </w:rPr>
      </w:pPr>
      <w:r w:rsidRPr="005B72B1">
        <w:rPr>
          <w:rFonts w:ascii="Arial" w:hAnsi="Arial" w:cs="Arial"/>
          <w:sz w:val="22"/>
          <w:szCs w:val="22"/>
        </w:rPr>
        <w:t xml:space="preserve">After a short stay, Paul left them and when he returned two years </w:t>
      </w:r>
      <w:proofErr w:type="gramStart"/>
      <w:r w:rsidRPr="005B72B1">
        <w:rPr>
          <w:rFonts w:ascii="Arial" w:hAnsi="Arial" w:cs="Arial"/>
          <w:sz w:val="22"/>
          <w:szCs w:val="22"/>
        </w:rPr>
        <w:t>later</w:t>
      </w:r>
      <w:proofErr w:type="gramEnd"/>
      <w:r w:rsidRPr="005B72B1">
        <w:rPr>
          <w:rFonts w:ascii="Arial" w:hAnsi="Arial" w:cs="Arial"/>
          <w:sz w:val="22"/>
          <w:szCs w:val="22"/>
        </w:rPr>
        <w:t xml:space="preserve"> we may assume he stayed with Aquila and Priscilla. During Paul’s absence </w:t>
      </w:r>
      <w:r w:rsidRPr="005B72B1">
        <w:rPr>
          <w:rFonts w:ascii="Arial" w:hAnsi="Arial" w:cs="Arial"/>
          <w:sz w:val="22"/>
          <w:szCs w:val="22"/>
          <w:u w:val="single"/>
        </w:rPr>
        <w:t>they had helped a young man named Apollos</w:t>
      </w:r>
      <w:r w:rsidRPr="005B72B1">
        <w:rPr>
          <w:rFonts w:ascii="Arial" w:hAnsi="Arial" w:cs="Arial"/>
          <w:sz w:val="22"/>
          <w:szCs w:val="22"/>
        </w:rPr>
        <w:t xml:space="preserve"> (Acts 18:24–25).</w:t>
      </w:r>
    </w:p>
    <w:p w14:paraId="6FBA12D2"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 xml:space="preserve">Later, possibly after the death of the emperor Claudius in AD 54 and after Paul left Ephesus in AD 57, </w:t>
      </w:r>
      <w:r w:rsidRPr="005B72B1">
        <w:rPr>
          <w:rFonts w:ascii="Arial" w:hAnsi="Arial" w:cs="Arial"/>
          <w:sz w:val="22"/>
          <w:szCs w:val="22"/>
          <w:u w:val="single"/>
        </w:rPr>
        <w:t xml:space="preserve">they </w:t>
      </w:r>
      <w:r w:rsidRPr="005B72B1">
        <w:rPr>
          <w:rFonts w:ascii="Arial" w:hAnsi="Arial" w:cs="Arial"/>
          <w:b/>
          <w:bCs/>
          <w:sz w:val="22"/>
          <w:szCs w:val="22"/>
          <w:u w:val="single"/>
        </w:rPr>
        <w:t>returned to Rome</w:t>
      </w:r>
      <w:r w:rsidRPr="005B72B1">
        <w:rPr>
          <w:rFonts w:ascii="Arial" w:hAnsi="Arial" w:cs="Arial"/>
          <w:sz w:val="22"/>
          <w:szCs w:val="22"/>
          <w:u w:val="single"/>
        </w:rPr>
        <w:t>,</w:t>
      </w:r>
      <w:r w:rsidRPr="005B72B1">
        <w:rPr>
          <w:rFonts w:ascii="Arial" w:hAnsi="Arial" w:cs="Arial"/>
          <w:sz w:val="22"/>
          <w:szCs w:val="22"/>
        </w:rPr>
        <w:t xml:space="preserve"> because when Paul arrived in Corinth around AD 58 (Acts 20:2), in his letter to Rome he particularly mentioned Priscilla and Aquila and ‘</w:t>
      </w:r>
      <w:r w:rsidRPr="005B72B1">
        <w:rPr>
          <w:rFonts w:ascii="Arial" w:hAnsi="Arial" w:cs="Arial"/>
          <w:sz w:val="22"/>
          <w:szCs w:val="22"/>
          <w:u w:val="single"/>
        </w:rPr>
        <w:t>the church that meets at their house.</w:t>
      </w:r>
      <w:r w:rsidRPr="005B72B1">
        <w:rPr>
          <w:rFonts w:ascii="Arial" w:hAnsi="Arial" w:cs="Arial"/>
          <w:sz w:val="22"/>
          <w:szCs w:val="22"/>
        </w:rPr>
        <w:t xml:space="preserve">’ (Rom 16:3–5). </w:t>
      </w:r>
    </w:p>
    <w:p w14:paraId="5070F12F"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u w:val="single"/>
        </w:rPr>
        <w:t xml:space="preserve">According to his correspondence with Timothy they were soon </w:t>
      </w:r>
      <w:r w:rsidRPr="005B72B1">
        <w:rPr>
          <w:rFonts w:ascii="Arial" w:hAnsi="Arial" w:cs="Arial"/>
          <w:b/>
          <w:bCs/>
          <w:sz w:val="22"/>
          <w:szCs w:val="22"/>
          <w:u w:val="single"/>
        </w:rPr>
        <w:t>back in Ephesus</w:t>
      </w:r>
      <w:r w:rsidRPr="005B72B1">
        <w:rPr>
          <w:rFonts w:ascii="Arial" w:hAnsi="Arial" w:cs="Arial"/>
          <w:sz w:val="22"/>
          <w:szCs w:val="22"/>
        </w:rPr>
        <w:t xml:space="preserve">: 'Greet Priscilla and Aquila and the household of Onesiphorus' (2 Timothy 4:19). </w:t>
      </w:r>
    </w:p>
    <w:p w14:paraId="17E16B53"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 xml:space="preserve">Are you confused at their movements? </w:t>
      </w:r>
      <w:r w:rsidRPr="005B72B1">
        <w:rPr>
          <w:rFonts w:ascii="Arial" w:hAnsi="Arial" w:cs="Arial"/>
          <w:b/>
          <w:bCs/>
          <w:sz w:val="22"/>
          <w:szCs w:val="22"/>
        </w:rPr>
        <w:t xml:space="preserve">Pontus – Rome – Corinth – Ephesus – back to Rome – then to Ephesus again. </w:t>
      </w:r>
      <w:r w:rsidRPr="005B72B1">
        <w:rPr>
          <w:rFonts w:ascii="Arial" w:hAnsi="Arial" w:cs="Arial"/>
          <w:sz w:val="22"/>
          <w:szCs w:val="22"/>
        </w:rPr>
        <w:t>But wherever their home was, they were always at home for Christ.</w:t>
      </w:r>
    </w:p>
    <w:p w14:paraId="3DDEFB10" w14:textId="77777777" w:rsidR="005B72B1" w:rsidRPr="005B72B1" w:rsidRDefault="005B72B1" w:rsidP="005B72B1">
      <w:pPr>
        <w:spacing w:before="120"/>
        <w:ind w:left="284"/>
        <w:rPr>
          <w:rFonts w:ascii="Arial" w:hAnsi="Arial" w:cs="Arial"/>
          <w:sz w:val="22"/>
          <w:szCs w:val="22"/>
        </w:rPr>
      </w:pPr>
      <w:r w:rsidRPr="005B72B1">
        <w:rPr>
          <w:rFonts w:ascii="Arial" w:hAnsi="Arial" w:cs="Arial"/>
          <w:b/>
          <w:sz w:val="22"/>
          <w:szCs w:val="22"/>
        </w:rPr>
        <w:t xml:space="preserve">As a guest house. </w:t>
      </w:r>
      <w:r w:rsidRPr="005B72B1">
        <w:rPr>
          <w:rFonts w:ascii="Arial" w:hAnsi="Arial" w:cs="Arial"/>
          <w:sz w:val="22"/>
          <w:szCs w:val="22"/>
        </w:rPr>
        <w:t>Paul had experienced the open home of this couple. See Romans12:13.</w:t>
      </w:r>
    </w:p>
    <w:p w14:paraId="2E525939" w14:textId="77777777" w:rsidR="005B72B1" w:rsidRPr="005B72B1" w:rsidRDefault="005B72B1" w:rsidP="005B72B1">
      <w:pPr>
        <w:spacing w:before="120"/>
        <w:ind w:left="284"/>
        <w:rPr>
          <w:rFonts w:ascii="Arial" w:hAnsi="Arial" w:cs="Arial"/>
          <w:sz w:val="22"/>
          <w:szCs w:val="22"/>
        </w:rPr>
      </w:pPr>
      <w:r w:rsidRPr="005B72B1">
        <w:rPr>
          <w:rFonts w:ascii="Arial" w:hAnsi="Arial" w:cs="Arial"/>
          <w:b/>
          <w:sz w:val="22"/>
          <w:szCs w:val="22"/>
        </w:rPr>
        <w:t xml:space="preserve">As a teaching centre. </w:t>
      </w:r>
      <w:r w:rsidRPr="005B72B1">
        <w:rPr>
          <w:rFonts w:ascii="Arial" w:hAnsi="Arial" w:cs="Arial"/>
          <w:sz w:val="22"/>
          <w:szCs w:val="22"/>
        </w:rPr>
        <w:t xml:space="preserve">They took Apollos under their wing and straightened out his theology. </w:t>
      </w:r>
    </w:p>
    <w:p w14:paraId="2835B354" w14:textId="77777777" w:rsidR="005B72B1" w:rsidRPr="005B72B1" w:rsidRDefault="005B72B1" w:rsidP="005B72B1">
      <w:pPr>
        <w:spacing w:before="120"/>
        <w:ind w:left="284"/>
        <w:rPr>
          <w:rFonts w:ascii="Arial" w:hAnsi="Arial" w:cs="Arial"/>
          <w:sz w:val="22"/>
          <w:szCs w:val="22"/>
        </w:rPr>
      </w:pPr>
      <w:r w:rsidRPr="005B72B1">
        <w:rPr>
          <w:rFonts w:ascii="Arial" w:hAnsi="Arial" w:cs="Arial"/>
          <w:b/>
          <w:sz w:val="22"/>
          <w:szCs w:val="22"/>
        </w:rPr>
        <w:t xml:space="preserve">As a house church. </w:t>
      </w:r>
      <w:r w:rsidRPr="005B72B1">
        <w:rPr>
          <w:rFonts w:ascii="Arial" w:hAnsi="Arial" w:cs="Arial"/>
          <w:sz w:val="22"/>
          <w:szCs w:val="22"/>
        </w:rPr>
        <w:t>Possibly in Corinth but certainly in Ephesus and later in Rome.</w:t>
      </w:r>
    </w:p>
    <w:bookmarkEnd w:id="0"/>
    <w:p w14:paraId="2F2D6C44" w14:textId="77777777" w:rsidR="005B72B1" w:rsidRPr="005B72B1" w:rsidRDefault="005B72B1" w:rsidP="005B72B1">
      <w:pPr>
        <w:spacing w:before="120"/>
        <w:rPr>
          <w:rFonts w:ascii="Arial" w:hAnsi="Arial" w:cs="Arial"/>
          <w:sz w:val="22"/>
          <w:szCs w:val="22"/>
        </w:rPr>
      </w:pPr>
      <w:r w:rsidRPr="005B72B1">
        <w:rPr>
          <w:rFonts w:ascii="Arial" w:hAnsi="Arial" w:cs="Arial"/>
          <w:sz w:val="22"/>
          <w:szCs w:val="22"/>
        </w:rPr>
        <w:t>How can we apply their example to our home?</w:t>
      </w:r>
      <w:bookmarkEnd w:id="1"/>
    </w:p>
    <w:p w14:paraId="7C9F42DE" w14:textId="77777777" w:rsidR="005B72B1" w:rsidRPr="002B6018" w:rsidRDefault="005B72B1" w:rsidP="005B72B1">
      <w:pPr>
        <w:spacing w:before="120"/>
        <w:jc w:val="center"/>
        <w:rPr>
          <w:rFonts w:cs="Arial"/>
          <w:szCs w:val="22"/>
        </w:rPr>
      </w:pPr>
      <w:r>
        <w:t>___________________________________________</w:t>
      </w:r>
    </w:p>
    <w:p w14:paraId="37CC1DBC" w14:textId="77777777" w:rsidR="00E83A73" w:rsidRDefault="00E83A73" w:rsidP="00E83A73">
      <w:pPr>
        <w:rPr>
          <w:sz w:val="22"/>
          <w:szCs w:val="22"/>
        </w:rPr>
      </w:pPr>
    </w:p>
    <w:p w14:paraId="6C593189" w14:textId="33F3828E" w:rsidR="005B72B1" w:rsidRPr="00E83A73" w:rsidRDefault="005B72B1" w:rsidP="00E83A73">
      <w:pPr>
        <w:rPr>
          <w:sz w:val="22"/>
          <w:szCs w:val="22"/>
        </w:rPr>
        <w:sectPr w:rsidR="005B72B1" w:rsidRPr="00E83A73" w:rsidSect="005B72B1">
          <w:headerReference w:type="default" r:id="rId7"/>
          <w:pgSz w:w="11906" w:h="16838"/>
          <w:pgMar w:top="720" w:right="720" w:bottom="720" w:left="720" w:header="708" w:footer="708" w:gutter="0"/>
          <w:cols w:space="708"/>
          <w:docGrid w:linePitch="360"/>
        </w:sectPr>
      </w:pPr>
    </w:p>
    <w:p w14:paraId="34CE4CE1" w14:textId="77777777" w:rsidR="00E83A73" w:rsidRPr="00E83A73" w:rsidRDefault="00E83A73" w:rsidP="00E83A73">
      <w:pPr>
        <w:rPr>
          <w:rFonts w:ascii="Times" w:hAnsi="Times"/>
          <w:sz w:val="22"/>
          <w:szCs w:val="22"/>
          <w:lang w:val="en-US"/>
        </w:rPr>
        <w:sectPr w:rsidR="00E83A73" w:rsidRPr="00E83A73" w:rsidSect="005B72B1">
          <w:type w:val="continuous"/>
          <w:pgSz w:w="11906" w:h="16838"/>
          <w:pgMar w:top="720" w:right="720" w:bottom="720" w:left="720" w:header="708" w:footer="708" w:gutter="0"/>
          <w:cols w:space="708"/>
          <w:docGrid w:linePitch="360"/>
        </w:sectPr>
      </w:pPr>
    </w:p>
    <w:p w14:paraId="44024527" w14:textId="7E2D7D6A" w:rsidR="00E83A73" w:rsidRPr="00E83A73" w:rsidRDefault="00E83A73">
      <w:pPr>
        <w:rPr>
          <w:sz w:val="22"/>
          <w:szCs w:val="22"/>
        </w:rPr>
      </w:pPr>
    </w:p>
    <w:sectPr w:rsidR="00E83A73" w:rsidRPr="00E83A73" w:rsidSect="005B72B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F91A" w14:textId="77777777" w:rsidR="00931D46" w:rsidRDefault="00931D46" w:rsidP="00BF41A8">
      <w:r>
        <w:separator/>
      </w:r>
    </w:p>
  </w:endnote>
  <w:endnote w:type="continuationSeparator" w:id="0">
    <w:p w14:paraId="7CE42BC4" w14:textId="77777777" w:rsidR="00931D46" w:rsidRDefault="00931D46" w:rsidP="00BF41A8">
      <w:r>
        <w:continuationSeparator/>
      </w:r>
    </w:p>
  </w:endnote>
  <w:endnote w:type="continuationNotice" w:id="1">
    <w:p w14:paraId="5A3DBC03" w14:textId="77777777" w:rsidR="00931D46" w:rsidRDefault="00931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93C6" w14:textId="77777777" w:rsidR="00931D46" w:rsidRDefault="00931D46" w:rsidP="00BF41A8">
      <w:r>
        <w:separator/>
      </w:r>
    </w:p>
  </w:footnote>
  <w:footnote w:type="continuationSeparator" w:id="0">
    <w:p w14:paraId="16206B3D" w14:textId="77777777" w:rsidR="00931D46" w:rsidRDefault="00931D46" w:rsidP="00BF41A8">
      <w:r>
        <w:continuationSeparator/>
      </w:r>
    </w:p>
  </w:footnote>
  <w:footnote w:type="continuationNotice" w:id="1">
    <w:p w14:paraId="5656FB85" w14:textId="77777777" w:rsidR="00931D46" w:rsidRDefault="00931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BA41" w14:textId="7472B6D3" w:rsidR="00BF41A8" w:rsidRPr="006217EF" w:rsidRDefault="00BF41A8" w:rsidP="00BF41A8">
    <w:pPr>
      <w:rPr>
        <w:b/>
        <w:bCs/>
        <w:sz w:val="22"/>
        <w:szCs w:val="22"/>
      </w:rPr>
    </w:pPr>
    <w:r w:rsidRPr="006217EF">
      <w:rPr>
        <w:b/>
        <w:bCs/>
        <w:sz w:val="22"/>
        <w:szCs w:val="22"/>
      </w:rPr>
      <w:t>HG and Elders Training: Caring for New Friends at CCD</w:t>
    </w:r>
    <w:r w:rsidRPr="006217EF">
      <w:rPr>
        <w:b/>
        <w:bCs/>
        <w:sz w:val="22"/>
        <w:szCs w:val="22"/>
      </w:rPr>
      <w:tab/>
    </w:r>
    <w:r w:rsidRPr="006217EF">
      <w:rPr>
        <w:b/>
        <w:bCs/>
        <w:sz w:val="22"/>
        <w:szCs w:val="22"/>
      </w:rPr>
      <w:tab/>
    </w:r>
    <w:r w:rsidRPr="006217EF">
      <w:rPr>
        <w:b/>
        <w:bCs/>
        <w:sz w:val="22"/>
        <w:szCs w:val="22"/>
      </w:rPr>
      <w:tab/>
    </w:r>
    <w:r w:rsidRPr="006217EF">
      <w:rPr>
        <w:b/>
        <w:bCs/>
        <w:sz w:val="22"/>
        <w:szCs w:val="22"/>
      </w:rPr>
      <w:tab/>
    </w:r>
    <w:r w:rsidR="006217EF">
      <w:rPr>
        <w:b/>
        <w:bCs/>
        <w:sz w:val="22"/>
        <w:szCs w:val="22"/>
      </w:rPr>
      <w:tab/>
      <w:t xml:space="preserve">       </w:t>
    </w:r>
    <w:r w:rsidRPr="006217EF">
      <w:rPr>
        <w:b/>
        <w:bCs/>
        <w:sz w:val="22"/>
        <w:szCs w:val="22"/>
      </w:rPr>
      <w:t xml:space="preserve"> </w:t>
    </w:r>
    <w:r w:rsidR="006217EF" w:rsidRPr="006217EF">
      <w:rPr>
        <w:b/>
        <w:bCs/>
        <w:sz w:val="22"/>
        <w:szCs w:val="22"/>
      </w:rPr>
      <w:t xml:space="preserve">10 </w:t>
    </w:r>
    <w:r w:rsidRPr="006217EF">
      <w:rPr>
        <w:b/>
        <w:bCs/>
        <w:i/>
        <w:iCs/>
        <w:sz w:val="22"/>
        <w:szCs w:val="22"/>
      </w:rPr>
      <w:t>June 2024</w:t>
    </w:r>
  </w:p>
  <w:p w14:paraId="7BD6F826" w14:textId="77777777" w:rsidR="00BF41A8" w:rsidRDefault="00BF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550B"/>
    <w:multiLevelType w:val="hybridMultilevel"/>
    <w:tmpl w:val="57721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7820E6"/>
    <w:multiLevelType w:val="hybridMultilevel"/>
    <w:tmpl w:val="154E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6D6C46"/>
    <w:multiLevelType w:val="hybridMultilevel"/>
    <w:tmpl w:val="F384B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76649">
    <w:abstractNumId w:val="2"/>
  </w:num>
  <w:num w:numId="2" w16cid:durableId="1806894034">
    <w:abstractNumId w:val="0"/>
  </w:num>
  <w:num w:numId="3" w16cid:durableId="5027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02"/>
    <w:rsid w:val="00006135"/>
    <w:rsid w:val="0009105C"/>
    <w:rsid w:val="00125FAA"/>
    <w:rsid w:val="00350345"/>
    <w:rsid w:val="004514FA"/>
    <w:rsid w:val="004517CA"/>
    <w:rsid w:val="00517E48"/>
    <w:rsid w:val="005B72B1"/>
    <w:rsid w:val="006217EF"/>
    <w:rsid w:val="00662A57"/>
    <w:rsid w:val="00693F02"/>
    <w:rsid w:val="006957E6"/>
    <w:rsid w:val="00745AD8"/>
    <w:rsid w:val="00755482"/>
    <w:rsid w:val="00772F38"/>
    <w:rsid w:val="007B7DD7"/>
    <w:rsid w:val="0088329C"/>
    <w:rsid w:val="00931D46"/>
    <w:rsid w:val="00A102BA"/>
    <w:rsid w:val="00A25C7C"/>
    <w:rsid w:val="00BF41A8"/>
    <w:rsid w:val="00BF48B8"/>
    <w:rsid w:val="00C236CB"/>
    <w:rsid w:val="00DA6AAA"/>
    <w:rsid w:val="00DC260F"/>
    <w:rsid w:val="00E77DDA"/>
    <w:rsid w:val="00E83A73"/>
    <w:rsid w:val="00E9370F"/>
    <w:rsid w:val="00EC1315"/>
    <w:rsid w:val="00EE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EE70"/>
  <w15:chartTrackingRefBased/>
  <w15:docId w15:val="{ECEB2A8E-37F0-DA47-8AD5-DBC23236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3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3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F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F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F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F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3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3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F02"/>
    <w:rPr>
      <w:rFonts w:eastAsiaTheme="majorEastAsia" w:cstheme="majorBidi"/>
      <w:color w:val="272727" w:themeColor="text1" w:themeTint="D8"/>
    </w:rPr>
  </w:style>
  <w:style w:type="paragraph" w:styleId="Title">
    <w:name w:val="Title"/>
    <w:basedOn w:val="Normal"/>
    <w:next w:val="Normal"/>
    <w:link w:val="TitleChar"/>
    <w:uiPriority w:val="10"/>
    <w:qFormat/>
    <w:rsid w:val="00693F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F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F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3F02"/>
    <w:rPr>
      <w:i/>
      <w:iCs/>
      <w:color w:val="404040" w:themeColor="text1" w:themeTint="BF"/>
    </w:rPr>
  </w:style>
  <w:style w:type="paragraph" w:styleId="ListParagraph">
    <w:name w:val="List Paragraph"/>
    <w:basedOn w:val="Normal"/>
    <w:uiPriority w:val="34"/>
    <w:qFormat/>
    <w:rsid w:val="00693F02"/>
    <w:pPr>
      <w:ind w:left="720"/>
      <w:contextualSpacing/>
    </w:pPr>
  </w:style>
  <w:style w:type="character" w:styleId="IntenseEmphasis">
    <w:name w:val="Intense Emphasis"/>
    <w:basedOn w:val="DefaultParagraphFont"/>
    <w:uiPriority w:val="21"/>
    <w:qFormat/>
    <w:rsid w:val="00693F02"/>
    <w:rPr>
      <w:i/>
      <w:iCs/>
      <w:color w:val="0F4761" w:themeColor="accent1" w:themeShade="BF"/>
    </w:rPr>
  </w:style>
  <w:style w:type="paragraph" w:styleId="IntenseQuote">
    <w:name w:val="Intense Quote"/>
    <w:basedOn w:val="Normal"/>
    <w:next w:val="Normal"/>
    <w:link w:val="IntenseQuoteChar"/>
    <w:uiPriority w:val="30"/>
    <w:qFormat/>
    <w:rsid w:val="00693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F02"/>
    <w:rPr>
      <w:i/>
      <w:iCs/>
      <w:color w:val="0F4761" w:themeColor="accent1" w:themeShade="BF"/>
    </w:rPr>
  </w:style>
  <w:style w:type="character" w:styleId="IntenseReference">
    <w:name w:val="Intense Reference"/>
    <w:basedOn w:val="DefaultParagraphFont"/>
    <w:uiPriority w:val="32"/>
    <w:qFormat/>
    <w:rsid w:val="00693F02"/>
    <w:rPr>
      <w:b/>
      <w:bCs/>
      <w:smallCaps/>
      <w:color w:val="0F4761" w:themeColor="accent1" w:themeShade="BF"/>
      <w:spacing w:val="5"/>
    </w:rPr>
  </w:style>
  <w:style w:type="table" w:styleId="TableGrid">
    <w:name w:val="Table Grid"/>
    <w:basedOn w:val="TableNormal"/>
    <w:uiPriority w:val="39"/>
    <w:rsid w:val="00E83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1A8"/>
    <w:pPr>
      <w:tabs>
        <w:tab w:val="center" w:pos="4513"/>
        <w:tab w:val="right" w:pos="9026"/>
      </w:tabs>
    </w:pPr>
  </w:style>
  <w:style w:type="character" w:customStyle="1" w:styleId="HeaderChar">
    <w:name w:val="Header Char"/>
    <w:basedOn w:val="DefaultParagraphFont"/>
    <w:link w:val="Header"/>
    <w:uiPriority w:val="99"/>
    <w:rsid w:val="00BF41A8"/>
  </w:style>
  <w:style w:type="paragraph" w:styleId="Footer">
    <w:name w:val="footer"/>
    <w:basedOn w:val="Normal"/>
    <w:link w:val="FooterChar"/>
    <w:uiPriority w:val="99"/>
    <w:unhideWhenUsed/>
    <w:rsid w:val="00BF41A8"/>
    <w:pPr>
      <w:tabs>
        <w:tab w:val="center" w:pos="4513"/>
        <w:tab w:val="right" w:pos="9026"/>
      </w:tabs>
    </w:pPr>
  </w:style>
  <w:style w:type="character" w:customStyle="1" w:styleId="FooterChar">
    <w:name w:val="Footer Char"/>
    <w:basedOn w:val="DefaultParagraphFont"/>
    <w:link w:val="Footer"/>
    <w:uiPriority w:val="99"/>
    <w:rsid w:val="00BF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Neal</dc:creator>
  <cp:keywords/>
  <dc:description/>
  <cp:lastModifiedBy>Stephen Neal</cp:lastModifiedBy>
  <cp:revision>2</cp:revision>
  <cp:lastPrinted>2024-06-10T10:21:00Z</cp:lastPrinted>
  <dcterms:created xsi:type="dcterms:W3CDTF">2024-06-10T13:43:00Z</dcterms:created>
  <dcterms:modified xsi:type="dcterms:W3CDTF">2024-06-10T13:43:00Z</dcterms:modified>
</cp:coreProperties>
</file>