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4498A" w14:textId="70AD475D" w:rsidR="004578EA" w:rsidRDefault="00816995">
      <w:pPr>
        <w:rPr>
          <w:b/>
          <w:bCs/>
          <w:sz w:val="44"/>
          <w:szCs w:val="44"/>
          <w:u w:val="single"/>
          <w:lang w:val="en-US"/>
        </w:rPr>
      </w:pPr>
      <w:r w:rsidRPr="00816995">
        <w:rPr>
          <w:b/>
          <w:bCs/>
          <w:sz w:val="44"/>
          <w:szCs w:val="44"/>
          <w:u w:val="single"/>
          <w:lang w:val="en-US"/>
        </w:rPr>
        <w:t>Pastoral Care – Mental Health</w:t>
      </w:r>
    </w:p>
    <w:p w14:paraId="51E1CE2C" w14:textId="77777777" w:rsidR="00816995" w:rsidRDefault="00816995">
      <w:pPr>
        <w:rPr>
          <w:b/>
          <w:bCs/>
          <w:sz w:val="32"/>
          <w:szCs w:val="32"/>
          <w:u w:val="single"/>
          <w:lang w:val="en-US"/>
        </w:rPr>
      </w:pPr>
    </w:p>
    <w:p w14:paraId="67266E7F" w14:textId="0BC40F86" w:rsidR="009D26BE" w:rsidRPr="007434AE" w:rsidRDefault="009D26BE">
      <w:pPr>
        <w:rPr>
          <w:b/>
          <w:bCs/>
          <w:sz w:val="32"/>
          <w:szCs w:val="32"/>
          <w:u w:val="single"/>
          <w:lang w:val="en-US"/>
        </w:rPr>
      </w:pPr>
      <w:r w:rsidRPr="007434AE">
        <w:rPr>
          <w:b/>
          <w:bCs/>
          <w:sz w:val="32"/>
          <w:szCs w:val="32"/>
          <w:u w:val="single"/>
          <w:lang w:val="en-US"/>
        </w:rPr>
        <w:t>Definition and Classification</w:t>
      </w:r>
    </w:p>
    <w:p w14:paraId="7F69652F" w14:textId="77777777" w:rsidR="007434AE" w:rsidRDefault="009D26BE">
      <w:pPr>
        <w:rPr>
          <w:sz w:val="26"/>
          <w:szCs w:val="26"/>
          <w:lang w:val="en-US"/>
        </w:rPr>
      </w:pPr>
      <w:r w:rsidRPr="00FE05D9">
        <w:rPr>
          <w:sz w:val="26"/>
          <w:szCs w:val="26"/>
          <w:lang w:val="en-US"/>
        </w:rPr>
        <w:t xml:space="preserve">Defining mental illness is difficult but having definitions can be helpful in determining treatment and improving understanding. </w:t>
      </w:r>
    </w:p>
    <w:p w14:paraId="3E00D59A" w14:textId="138C10B3" w:rsidR="009D26BE" w:rsidRPr="00FE05D9" w:rsidRDefault="009D26BE">
      <w:pPr>
        <w:rPr>
          <w:sz w:val="26"/>
          <w:szCs w:val="26"/>
          <w:lang w:val="en-US"/>
        </w:rPr>
      </w:pPr>
      <w:r w:rsidRPr="00FE05D9">
        <w:rPr>
          <w:sz w:val="26"/>
          <w:szCs w:val="26"/>
          <w:lang w:val="en-US"/>
        </w:rPr>
        <w:t>No mental disorder is purely ‘mental’ because the whole person is involved: we are ‘psychosomatic wholes’ to quote Professor Alan Thomas</w:t>
      </w:r>
      <w:r w:rsidR="00ED040C" w:rsidRPr="00FE05D9">
        <w:rPr>
          <w:sz w:val="26"/>
          <w:szCs w:val="26"/>
          <w:lang w:val="en-US"/>
        </w:rPr>
        <w:t xml:space="preserve">. </w:t>
      </w:r>
    </w:p>
    <w:p w14:paraId="703A1205" w14:textId="479B5F70" w:rsidR="00ED040C" w:rsidRPr="00FE05D9" w:rsidRDefault="00ED040C" w:rsidP="00FE05D9">
      <w:pPr>
        <w:pStyle w:val="ListParagraph"/>
        <w:numPr>
          <w:ilvl w:val="0"/>
          <w:numId w:val="1"/>
        </w:numPr>
        <w:rPr>
          <w:sz w:val="26"/>
          <w:szCs w:val="26"/>
          <w:lang w:val="en-US"/>
        </w:rPr>
      </w:pPr>
      <w:r w:rsidRPr="00FE05D9">
        <w:rPr>
          <w:sz w:val="26"/>
          <w:szCs w:val="26"/>
          <w:lang w:val="en-US"/>
        </w:rPr>
        <w:t>Mental health disorders tend to be grouped into:</w:t>
      </w:r>
    </w:p>
    <w:p w14:paraId="2AB561CF" w14:textId="4481F255" w:rsidR="00ED040C" w:rsidRPr="00FE05D9" w:rsidRDefault="00ED040C" w:rsidP="00FE05D9">
      <w:pPr>
        <w:pStyle w:val="ListParagraph"/>
        <w:numPr>
          <w:ilvl w:val="0"/>
          <w:numId w:val="1"/>
        </w:numPr>
        <w:rPr>
          <w:sz w:val="26"/>
          <w:szCs w:val="26"/>
          <w:lang w:val="en-US"/>
        </w:rPr>
      </w:pPr>
      <w:r w:rsidRPr="00FE05D9">
        <w:rPr>
          <w:sz w:val="26"/>
          <w:szCs w:val="26"/>
          <w:lang w:val="en-US"/>
        </w:rPr>
        <w:t>Anxiety Disorders</w:t>
      </w:r>
    </w:p>
    <w:p w14:paraId="0A06A663" w14:textId="0731FC4C" w:rsidR="00ED040C" w:rsidRPr="00FE05D9" w:rsidRDefault="00ED040C" w:rsidP="00FE05D9">
      <w:pPr>
        <w:pStyle w:val="ListParagraph"/>
        <w:numPr>
          <w:ilvl w:val="0"/>
          <w:numId w:val="1"/>
        </w:numPr>
        <w:rPr>
          <w:sz w:val="26"/>
          <w:szCs w:val="26"/>
          <w:lang w:val="en-US"/>
        </w:rPr>
      </w:pPr>
      <w:r w:rsidRPr="00FE05D9">
        <w:rPr>
          <w:sz w:val="26"/>
          <w:szCs w:val="26"/>
          <w:lang w:val="en-US"/>
        </w:rPr>
        <w:t>Mood Disorders</w:t>
      </w:r>
    </w:p>
    <w:p w14:paraId="2068C3FF" w14:textId="2CFD2162" w:rsidR="004D4D8F" w:rsidRPr="00FE05D9" w:rsidRDefault="004D4D8F" w:rsidP="00FE05D9">
      <w:pPr>
        <w:pStyle w:val="ListParagraph"/>
        <w:numPr>
          <w:ilvl w:val="0"/>
          <w:numId w:val="1"/>
        </w:numPr>
        <w:rPr>
          <w:sz w:val="26"/>
          <w:szCs w:val="26"/>
          <w:lang w:val="en-US"/>
        </w:rPr>
      </w:pPr>
      <w:r w:rsidRPr="00FE05D9">
        <w:rPr>
          <w:sz w:val="26"/>
          <w:szCs w:val="26"/>
          <w:lang w:val="en-US"/>
        </w:rPr>
        <w:t>Stress and Adjustment Disorders</w:t>
      </w:r>
    </w:p>
    <w:p w14:paraId="750DB8BC" w14:textId="1A7952A7" w:rsidR="00ED040C" w:rsidRPr="00FE05D9" w:rsidRDefault="00ED040C" w:rsidP="00FE05D9">
      <w:pPr>
        <w:pStyle w:val="ListParagraph"/>
        <w:numPr>
          <w:ilvl w:val="0"/>
          <w:numId w:val="1"/>
        </w:numPr>
        <w:rPr>
          <w:sz w:val="26"/>
          <w:szCs w:val="26"/>
          <w:lang w:val="en-US"/>
        </w:rPr>
      </w:pPr>
      <w:r w:rsidRPr="00FE05D9">
        <w:rPr>
          <w:sz w:val="26"/>
          <w:szCs w:val="26"/>
          <w:lang w:val="en-US"/>
        </w:rPr>
        <w:t>Psychotic Disorders</w:t>
      </w:r>
    </w:p>
    <w:p w14:paraId="1E6A005C" w14:textId="67CE8ACD" w:rsidR="00ED040C" w:rsidRPr="00FE05D9" w:rsidRDefault="00ED040C" w:rsidP="00FE05D9">
      <w:pPr>
        <w:pStyle w:val="ListParagraph"/>
        <w:numPr>
          <w:ilvl w:val="0"/>
          <w:numId w:val="1"/>
        </w:numPr>
        <w:rPr>
          <w:sz w:val="26"/>
          <w:szCs w:val="26"/>
          <w:lang w:val="en-US"/>
        </w:rPr>
      </w:pPr>
      <w:r w:rsidRPr="00FE05D9">
        <w:rPr>
          <w:sz w:val="26"/>
          <w:szCs w:val="26"/>
          <w:lang w:val="en-US"/>
        </w:rPr>
        <w:t>Eating Disorders</w:t>
      </w:r>
    </w:p>
    <w:p w14:paraId="69315E5B" w14:textId="5AE53AD2" w:rsidR="00ED040C" w:rsidRPr="00FE05D9" w:rsidRDefault="00ED040C" w:rsidP="00FE05D9">
      <w:pPr>
        <w:pStyle w:val="ListParagraph"/>
        <w:numPr>
          <w:ilvl w:val="0"/>
          <w:numId w:val="1"/>
        </w:numPr>
        <w:rPr>
          <w:sz w:val="26"/>
          <w:szCs w:val="26"/>
          <w:lang w:val="en-US"/>
        </w:rPr>
      </w:pPr>
      <w:r w:rsidRPr="00FE05D9">
        <w:rPr>
          <w:sz w:val="26"/>
          <w:szCs w:val="26"/>
          <w:lang w:val="en-US"/>
        </w:rPr>
        <w:t>Substance misuse and addiction Disorders</w:t>
      </w:r>
    </w:p>
    <w:p w14:paraId="705D3E0D" w14:textId="2F3CDC51" w:rsidR="00ED040C" w:rsidRPr="00FE05D9" w:rsidRDefault="00ED040C" w:rsidP="00FE05D9">
      <w:pPr>
        <w:pStyle w:val="ListParagraph"/>
        <w:numPr>
          <w:ilvl w:val="0"/>
          <w:numId w:val="1"/>
        </w:numPr>
        <w:rPr>
          <w:sz w:val="26"/>
          <w:szCs w:val="26"/>
          <w:lang w:val="en-US"/>
        </w:rPr>
      </w:pPr>
      <w:r w:rsidRPr="00FE05D9">
        <w:rPr>
          <w:sz w:val="26"/>
          <w:szCs w:val="26"/>
          <w:lang w:val="en-US"/>
        </w:rPr>
        <w:t>Neurodevelopmental Disorders</w:t>
      </w:r>
    </w:p>
    <w:p w14:paraId="4FBD2098" w14:textId="3D5CAAF4" w:rsidR="00ED040C" w:rsidRPr="00FE05D9" w:rsidRDefault="00ED040C" w:rsidP="00FE05D9">
      <w:pPr>
        <w:pStyle w:val="ListParagraph"/>
        <w:numPr>
          <w:ilvl w:val="0"/>
          <w:numId w:val="1"/>
        </w:numPr>
        <w:rPr>
          <w:sz w:val="26"/>
          <w:szCs w:val="26"/>
          <w:lang w:val="en-US"/>
        </w:rPr>
      </w:pPr>
      <w:r w:rsidRPr="00FE05D9">
        <w:rPr>
          <w:sz w:val="26"/>
          <w:szCs w:val="26"/>
          <w:lang w:val="en-US"/>
        </w:rPr>
        <w:t>Personality Disorders</w:t>
      </w:r>
    </w:p>
    <w:p w14:paraId="4014F0B7" w14:textId="3832F822" w:rsidR="00ED040C" w:rsidRPr="00FE05D9" w:rsidRDefault="00ED040C" w:rsidP="00FE05D9">
      <w:pPr>
        <w:pStyle w:val="ListParagraph"/>
        <w:numPr>
          <w:ilvl w:val="0"/>
          <w:numId w:val="1"/>
        </w:numPr>
        <w:rPr>
          <w:sz w:val="26"/>
          <w:szCs w:val="26"/>
          <w:lang w:val="en-US"/>
        </w:rPr>
      </w:pPr>
      <w:r w:rsidRPr="00FE05D9">
        <w:rPr>
          <w:sz w:val="26"/>
          <w:szCs w:val="26"/>
          <w:lang w:val="en-US"/>
        </w:rPr>
        <w:t>Dementia and Neurodegenerative Disorders</w:t>
      </w:r>
    </w:p>
    <w:p w14:paraId="1D74DD62" w14:textId="77777777" w:rsidR="005D145D" w:rsidRPr="00FE05D9" w:rsidRDefault="005D145D">
      <w:pPr>
        <w:rPr>
          <w:sz w:val="26"/>
          <w:szCs w:val="26"/>
          <w:lang w:val="en-US"/>
        </w:rPr>
      </w:pPr>
    </w:p>
    <w:p w14:paraId="39987450" w14:textId="77777777" w:rsidR="00FE05D9" w:rsidRPr="00FE05D9" w:rsidRDefault="009B1055" w:rsidP="00FE05D9">
      <w:pPr>
        <w:rPr>
          <w:sz w:val="26"/>
          <w:szCs w:val="26"/>
          <w:lang w:val="en-US"/>
        </w:rPr>
      </w:pPr>
      <w:r w:rsidRPr="00FE05D9">
        <w:rPr>
          <w:sz w:val="26"/>
          <w:szCs w:val="26"/>
          <w:lang w:val="en-US"/>
        </w:rPr>
        <w:t>The two main classification systems used in Health services throughout the world are the</w:t>
      </w:r>
      <w:r w:rsidR="00FE05D9" w:rsidRPr="00FE05D9">
        <w:rPr>
          <w:sz w:val="26"/>
          <w:szCs w:val="26"/>
          <w:lang w:val="en-US"/>
        </w:rPr>
        <w:t>:</w:t>
      </w:r>
      <w:r w:rsidRPr="00FE05D9">
        <w:rPr>
          <w:sz w:val="26"/>
          <w:szCs w:val="26"/>
          <w:lang w:val="en-US"/>
        </w:rPr>
        <w:t xml:space="preserve"> </w:t>
      </w:r>
    </w:p>
    <w:p w14:paraId="74C647CB" w14:textId="77777777" w:rsidR="00FE05D9" w:rsidRPr="00FE05D9" w:rsidRDefault="009B1055" w:rsidP="00FE05D9">
      <w:pPr>
        <w:pStyle w:val="ListParagraph"/>
        <w:numPr>
          <w:ilvl w:val="0"/>
          <w:numId w:val="2"/>
        </w:numPr>
        <w:rPr>
          <w:sz w:val="26"/>
          <w:szCs w:val="26"/>
          <w:lang w:val="en-US"/>
        </w:rPr>
      </w:pPr>
      <w:r w:rsidRPr="00FE05D9">
        <w:rPr>
          <w:b/>
          <w:bCs/>
          <w:sz w:val="26"/>
          <w:szCs w:val="26"/>
          <w:lang w:val="en-US"/>
        </w:rPr>
        <w:t>DSM</w:t>
      </w:r>
      <w:r w:rsidRPr="00FE05D9">
        <w:rPr>
          <w:sz w:val="26"/>
          <w:szCs w:val="26"/>
          <w:lang w:val="en-US"/>
        </w:rPr>
        <w:t xml:space="preserve"> </w:t>
      </w:r>
      <w:r w:rsidR="00D505D6" w:rsidRPr="00FE05D9">
        <w:rPr>
          <w:sz w:val="26"/>
          <w:szCs w:val="26"/>
          <w:lang w:val="en-US"/>
        </w:rPr>
        <w:t>(Diagnostic and Statistical Manual)</w:t>
      </w:r>
      <w:r w:rsidR="004E56B2" w:rsidRPr="00FE05D9">
        <w:rPr>
          <w:sz w:val="26"/>
          <w:szCs w:val="26"/>
          <w:lang w:val="en-US"/>
        </w:rPr>
        <w:t>, currently in version 5</w:t>
      </w:r>
      <w:r w:rsidR="00D505D6" w:rsidRPr="00FE05D9">
        <w:rPr>
          <w:sz w:val="26"/>
          <w:szCs w:val="26"/>
          <w:lang w:val="en-US"/>
        </w:rPr>
        <w:t xml:space="preserve"> </w:t>
      </w:r>
      <w:r w:rsidR="00835AF6" w:rsidRPr="00FE05D9">
        <w:rPr>
          <w:sz w:val="26"/>
          <w:szCs w:val="26"/>
          <w:lang w:val="en-US"/>
        </w:rPr>
        <w:t xml:space="preserve">and the </w:t>
      </w:r>
    </w:p>
    <w:p w14:paraId="17A09486" w14:textId="77777777" w:rsidR="00FE05D9" w:rsidRPr="00FE05D9" w:rsidRDefault="00835AF6" w:rsidP="00FE05D9">
      <w:pPr>
        <w:pStyle w:val="ListParagraph"/>
        <w:numPr>
          <w:ilvl w:val="0"/>
          <w:numId w:val="2"/>
        </w:numPr>
        <w:rPr>
          <w:sz w:val="26"/>
          <w:szCs w:val="26"/>
          <w:lang w:val="en-US"/>
        </w:rPr>
      </w:pPr>
      <w:r w:rsidRPr="00FE05D9">
        <w:rPr>
          <w:b/>
          <w:bCs/>
          <w:sz w:val="26"/>
          <w:szCs w:val="26"/>
          <w:lang w:val="en-US"/>
        </w:rPr>
        <w:t>ICD</w:t>
      </w:r>
      <w:r w:rsidRPr="00FE05D9">
        <w:rPr>
          <w:sz w:val="26"/>
          <w:szCs w:val="26"/>
          <w:lang w:val="en-US"/>
        </w:rPr>
        <w:t xml:space="preserve"> (International Classification of Diseases)</w:t>
      </w:r>
      <w:r w:rsidR="001263AE" w:rsidRPr="00FE05D9">
        <w:rPr>
          <w:sz w:val="26"/>
          <w:szCs w:val="26"/>
          <w:lang w:val="en-US"/>
        </w:rPr>
        <w:t xml:space="preserve"> with ICD-11 just coming into use. </w:t>
      </w:r>
    </w:p>
    <w:p w14:paraId="0B47DD1E" w14:textId="77777777" w:rsidR="00FE05D9" w:rsidRPr="00FE05D9" w:rsidRDefault="00FE05D9" w:rsidP="00FE05D9">
      <w:pPr>
        <w:rPr>
          <w:sz w:val="26"/>
          <w:szCs w:val="26"/>
          <w:lang w:val="en-US"/>
        </w:rPr>
      </w:pPr>
    </w:p>
    <w:p w14:paraId="117BB1A2" w14:textId="77777777" w:rsidR="00497CF9" w:rsidRDefault="00C152D5" w:rsidP="00FE05D9">
      <w:pPr>
        <w:rPr>
          <w:sz w:val="26"/>
          <w:szCs w:val="26"/>
          <w:lang w:val="en-US"/>
        </w:rPr>
      </w:pPr>
      <w:r w:rsidRPr="00FE05D9">
        <w:rPr>
          <w:sz w:val="26"/>
          <w:szCs w:val="26"/>
          <w:lang w:val="en-US"/>
        </w:rPr>
        <w:t>The DSM is</w:t>
      </w:r>
      <w:r w:rsidR="00592CDD" w:rsidRPr="00FE05D9">
        <w:rPr>
          <w:sz w:val="26"/>
          <w:szCs w:val="26"/>
          <w:lang w:val="en-US"/>
        </w:rPr>
        <w:t xml:space="preserve"> from the USA, the ICD is from the World Health </w:t>
      </w:r>
      <w:proofErr w:type="spellStart"/>
      <w:proofErr w:type="gramStart"/>
      <w:r w:rsidR="00592CDD" w:rsidRPr="00FE05D9">
        <w:rPr>
          <w:sz w:val="26"/>
          <w:szCs w:val="26"/>
          <w:lang w:val="en-US"/>
        </w:rPr>
        <w:t>Organisation</w:t>
      </w:r>
      <w:proofErr w:type="spellEnd"/>
      <w:proofErr w:type="gramEnd"/>
      <w:r w:rsidR="00592CDD" w:rsidRPr="00FE05D9">
        <w:rPr>
          <w:sz w:val="26"/>
          <w:szCs w:val="26"/>
          <w:lang w:val="en-US"/>
        </w:rPr>
        <w:t xml:space="preserve"> and they are not </w:t>
      </w:r>
      <w:r w:rsidR="00817AEA" w:rsidRPr="00FE05D9">
        <w:rPr>
          <w:sz w:val="26"/>
          <w:szCs w:val="26"/>
          <w:lang w:val="en-US"/>
        </w:rPr>
        <w:t>totally compatible.</w:t>
      </w:r>
      <w:r w:rsidR="00100271" w:rsidRPr="00FE05D9">
        <w:rPr>
          <w:sz w:val="26"/>
          <w:szCs w:val="26"/>
          <w:lang w:val="en-US"/>
        </w:rPr>
        <w:t xml:space="preserve"> </w:t>
      </w:r>
    </w:p>
    <w:p w14:paraId="77019D03" w14:textId="294D31C9" w:rsidR="009B1055" w:rsidRPr="00FE05D9" w:rsidRDefault="00185418" w:rsidP="00FE05D9">
      <w:pPr>
        <w:rPr>
          <w:sz w:val="26"/>
          <w:szCs w:val="26"/>
          <w:lang w:val="en-US"/>
        </w:rPr>
      </w:pPr>
      <w:r w:rsidRPr="00FE05D9">
        <w:rPr>
          <w:sz w:val="26"/>
          <w:szCs w:val="26"/>
          <w:lang w:val="en-US"/>
        </w:rPr>
        <w:t>DSM</w:t>
      </w:r>
      <w:r w:rsidR="00FB778C" w:rsidRPr="00FE05D9">
        <w:rPr>
          <w:sz w:val="26"/>
          <w:szCs w:val="26"/>
          <w:lang w:val="en-US"/>
        </w:rPr>
        <w:t xml:space="preserve">-V </w:t>
      </w:r>
      <w:r w:rsidR="001658E9" w:rsidRPr="00FE05D9">
        <w:rPr>
          <w:sz w:val="26"/>
          <w:szCs w:val="26"/>
          <w:lang w:val="en-US"/>
        </w:rPr>
        <w:t>has</w:t>
      </w:r>
      <w:r w:rsidR="00FB778C" w:rsidRPr="00FE05D9">
        <w:rPr>
          <w:sz w:val="26"/>
          <w:szCs w:val="26"/>
          <w:lang w:val="en-US"/>
        </w:rPr>
        <w:t xml:space="preserve"> added many new diagnoses</w:t>
      </w:r>
      <w:r w:rsidR="0088587A" w:rsidRPr="00FE05D9">
        <w:rPr>
          <w:sz w:val="26"/>
          <w:szCs w:val="26"/>
          <w:lang w:val="en-US"/>
        </w:rPr>
        <w:t xml:space="preserve"> which will probably not be accepted in the NHS as it is the ICD </w:t>
      </w:r>
      <w:r w:rsidR="005E093C" w:rsidRPr="00FE05D9">
        <w:rPr>
          <w:sz w:val="26"/>
          <w:szCs w:val="26"/>
          <w:lang w:val="en-US"/>
        </w:rPr>
        <w:t>which</w:t>
      </w:r>
      <w:r w:rsidR="00F74946" w:rsidRPr="00FE05D9">
        <w:rPr>
          <w:sz w:val="26"/>
          <w:szCs w:val="26"/>
          <w:lang w:val="en-US"/>
        </w:rPr>
        <w:t xml:space="preserve"> is mainly in use in the UK.</w:t>
      </w:r>
      <w:r w:rsidR="005E093C" w:rsidRPr="00FE05D9">
        <w:rPr>
          <w:sz w:val="26"/>
          <w:szCs w:val="26"/>
          <w:lang w:val="en-US"/>
        </w:rPr>
        <w:t xml:space="preserve"> </w:t>
      </w:r>
    </w:p>
    <w:p w14:paraId="5058B68A" w14:textId="6DD55F7C" w:rsidR="00764194" w:rsidRPr="00FE05D9" w:rsidRDefault="00764194">
      <w:pPr>
        <w:rPr>
          <w:sz w:val="26"/>
          <w:szCs w:val="26"/>
          <w:lang w:val="en-US"/>
        </w:rPr>
      </w:pPr>
      <w:r w:rsidRPr="00FE05D9">
        <w:rPr>
          <w:sz w:val="26"/>
          <w:szCs w:val="26"/>
          <w:lang w:val="en-US"/>
        </w:rPr>
        <w:t>Many people</w:t>
      </w:r>
      <w:r w:rsidR="00CF5531" w:rsidRPr="00FE05D9">
        <w:rPr>
          <w:sz w:val="26"/>
          <w:szCs w:val="26"/>
          <w:lang w:val="en-US"/>
        </w:rPr>
        <w:t xml:space="preserve">, including </w:t>
      </w:r>
      <w:r w:rsidR="00A353CB" w:rsidRPr="00FE05D9">
        <w:rPr>
          <w:sz w:val="26"/>
          <w:szCs w:val="26"/>
          <w:lang w:val="en-US"/>
        </w:rPr>
        <w:t>some psychiatrists,</w:t>
      </w:r>
      <w:r w:rsidRPr="00FE05D9">
        <w:rPr>
          <w:sz w:val="26"/>
          <w:szCs w:val="26"/>
          <w:lang w:val="en-US"/>
        </w:rPr>
        <w:t xml:space="preserve"> argue that there has been an overmedicalization of </w:t>
      </w:r>
      <w:r w:rsidR="00CF5531" w:rsidRPr="00FE05D9">
        <w:rPr>
          <w:sz w:val="26"/>
          <w:szCs w:val="26"/>
          <w:lang w:val="en-US"/>
        </w:rPr>
        <w:t>everyday</w:t>
      </w:r>
      <w:r w:rsidR="00A353CB" w:rsidRPr="00FE05D9">
        <w:rPr>
          <w:sz w:val="26"/>
          <w:szCs w:val="26"/>
          <w:lang w:val="en-US"/>
        </w:rPr>
        <w:t xml:space="preserve"> distress</w:t>
      </w:r>
      <w:r w:rsidR="007C20B4" w:rsidRPr="00FE05D9">
        <w:rPr>
          <w:sz w:val="26"/>
          <w:szCs w:val="26"/>
          <w:lang w:val="en-US"/>
        </w:rPr>
        <w:t xml:space="preserve"> but there </w:t>
      </w:r>
      <w:r w:rsidR="00281358" w:rsidRPr="00FE05D9">
        <w:rPr>
          <w:sz w:val="26"/>
          <w:szCs w:val="26"/>
          <w:lang w:val="en-US"/>
        </w:rPr>
        <w:t>is</w:t>
      </w:r>
      <w:r w:rsidR="007C20B4" w:rsidRPr="00FE05D9">
        <w:rPr>
          <w:sz w:val="26"/>
          <w:szCs w:val="26"/>
          <w:lang w:val="en-US"/>
        </w:rPr>
        <w:t xml:space="preserve"> an increasing demand for mental health se</w:t>
      </w:r>
      <w:r w:rsidR="00281358" w:rsidRPr="00FE05D9">
        <w:rPr>
          <w:sz w:val="26"/>
          <w:szCs w:val="26"/>
          <w:lang w:val="en-US"/>
        </w:rPr>
        <w:t>rvices, especially among the young</w:t>
      </w:r>
      <w:r w:rsidR="0076700C" w:rsidRPr="00FE05D9">
        <w:rPr>
          <w:sz w:val="26"/>
          <w:szCs w:val="26"/>
          <w:lang w:val="en-US"/>
        </w:rPr>
        <w:t>.</w:t>
      </w:r>
      <w:r w:rsidR="0045267E" w:rsidRPr="00FE05D9">
        <w:rPr>
          <w:sz w:val="26"/>
          <w:szCs w:val="26"/>
          <w:lang w:val="en-US"/>
        </w:rPr>
        <w:t xml:space="preserve"> </w:t>
      </w:r>
    </w:p>
    <w:p w14:paraId="11739590" w14:textId="77777777" w:rsidR="009D35C7" w:rsidRPr="004A50F9" w:rsidRDefault="009D35C7">
      <w:pPr>
        <w:rPr>
          <w:b/>
          <w:bCs/>
          <w:sz w:val="24"/>
          <w:szCs w:val="24"/>
          <w:lang w:val="en-US"/>
        </w:rPr>
      </w:pPr>
    </w:p>
    <w:p w14:paraId="0EDA9052" w14:textId="77777777" w:rsidR="00FE05D9" w:rsidRDefault="00FE05D9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br w:type="page"/>
      </w:r>
    </w:p>
    <w:p w14:paraId="405A2585" w14:textId="48D0D725" w:rsidR="009D35C7" w:rsidRPr="007434AE" w:rsidRDefault="009D35C7">
      <w:pPr>
        <w:rPr>
          <w:b/>
          <w:bCs/>
          <w:sz w:val="32"/>
          <w:szCs w:val="32"/>
          <w:u w:val="single"/>
          <w:lang w:val="en-US"/>
        </w:rPr>
      </w:pPr>
      <w:r w:rsidRPr="007434AE">
        <w:rPr>
          <w:b/>
          <w:bCs/>
          <w:sz w:val="32"/>
          <w:szCs w:val="32"/>
          <w:u w:val="single"/>
          <w:lang w:val="en-US"/>
        </w:rPr>
        <w:lastRenderedPageBreak/>
        <w:t>Stress</w:t>
      </w:r>
      <w:r w:rsidR="005B5A72" w:rsidRPr="007434AE">
        <w:rPr>
          <w:b/>
          <w:bCs/>
          <w:sz w:val="32"/>
          <w:szCs w:val="32"/>
          <w:u w:val="single"/>
          <w:lang w:val="en-US"/>
        </w:rPr>
        <w:t>-</w:t>
      </w:r>
      <w:r w:rsidR="00503E4F" w:rsidRPr="007434AE">
        <w:rPr>
          <w:b/>
          <w:bCs/>
          <w:sz w:val="32"/>
          <w:szCs w:val="32"/>
          <w:u w:val="single"/>
          <w:lang w:val="en-US"/>
        </w:rPr>
        <w:t xml:space="preserve">vulnerability model of mental </w:t>
      </w:r>
      <w:proofErr w:type="gramStart"/>
      <w:r w:rsidR="00503E4F" w:rsidRPr="007434AE">
        <w:rPr>
          <w:b/>
          <w:bCs/>
          <w:sz w:val="32"/>
          <w:szCs w:val="32"/>
          <w:u w:val="single"/>
          <w:lang w:val="en-US"/>
        </w:rPr>
        <w:t>illness</w:t>
      </w:r>
      <w:proofErr w:type="gramEnd"/>
    </w:p>
    <w:p w14:paraId="5A4D0AF7" w14:textId="3405AD48" w:rsidR="00503E4F" w:rsidRPr="00FE05D9" w:rsidRDefault="00241300">
      <w:pPr>
        <w:rPr>
          <w:sz w:val="26"/>
          <w:szCs w:val="26"/>
          <w:lang w:val="en-US"/>
        </w:rPr>
      </w:pPr>
      <w:r w:rsidRPr="00FE05D9">
        <w:rPr>
          <w:sz w:val="26"/>
          <w:szCs w:val="26"/>
          <w:lang w:val="en-US"/>
        </w:rPr>
        <w:t xml:space="preserve">This is a </w:t>
      </w:r>
      <w:r w:rsidR="005457E5" w:rsidRPr="00FE05D9">
        <w:rPr>
          <w:sz w:val="26"/>
          <w:szCs w:val="26"/>
          <w:lang w:val="en-US"/>
        </w:rPr>
        <w:t xml:space="preserve">way of looking at mental illness </w:t>
      </w:r>
      <w:r w:rsidR="008B11E1" w:rsidRPr="00FE05D9">
        <w:rPr>
          <w:sz w:val="26"/>
          <w:szCs w:val="26"/>
          <w:lang w:val="en-US"/>
        </w:rPr>
        <w:t xml:space="preserve">in terms of predisposing </w:t>
      </w:r>
      <w:r w:rsidR="00CC35CC" w:rsidRPr="00FE05D9">
        <w:rPr>
          <w:sz w:val="26"/>
          <w:szCs w:val="26"/>
          <w:lang w:val="en-US"/>
        </w:rPr>
        <w:t>factors which increase the likelihood of becoming mentally unwell</w:t>
      </w:r>
      <w:r w:rsidR="001C617A" w:rsidRPr="00FE05D9">
        <w:rPr>
          <w:sz w:val="26"/>
          <w:szCs w:val="26"/>
          <w:lang w:val="en-US"/>
        </w:rPr>
        <w:t xml:space="preserve"> in response to </w:t>
      </w:r>
      <w:r w:rsidR="00F301DB" w:rsidRPr="00FE05D9">
        <w:rPr>
          <w:sz w:val="26"/>
          <w:szCs w:val="26"/>
          <w:lang w:val="en-US"/>
        </w:rPr>
        <w:t>physical and</w:t>
      </w:r>
      <w:r w:rsidR="00DB36E1" w:rsidRPr="00FE05D9">
        <w:rPr>
          <w:sz w:val="26"/>
          <w:szCs w:val="26"/>
          <w:lang w:val="en-US"/>
        </w:rPr>
        <w:t>/or psychological stress.</w:t>
      </w:r>
      <w:r w:rsidR="00846D42" w:rsidRPr="00FE05D9">
        <w:rPr>
          <w:sz w:val="26"/>
          <w:szCs w:val="26"/>
          <w:lang w:val="en-US"/>
        </w:rPr>
        <w:t xml:space="preserve"> </w:t>
      </w:r>
      <w:r w:rsidR="002936AA" w:rsidRPr="00FE05D9">
        <w:rPr>
          <w:sz w:val="26"/>
          <w:szCs w:val="26"/>
          <w:lang w:val="en-US"/>
        </w:rPr>
        <w:t xml:space="preserve">There is </w:t>
      </w:r>
      <w:r w:rsidR="00D255D6" w:rsidRPr="00FE05D9">
        <w:rPr>
          <w:sz w:val="26"/>
          <w:szCs w:val="26"/>
          <w:lang w:val="en-US"/>
        </w:rPr>
        <w:t xml:space="preserve">much that </w:t>
      </w:r>
      <w:r w:rsidR="002936AA" w:rsidRPr="00FE05D9">
        <w:rPr>
          <w:sz w:val="26"/>
          <w:szCs w:val="26"/>
          <w:lang w:val="en-US"/>
        </w:rPr>
        <w:t xml:space="preserve">can </w:t>
      </w:r>
      <w:r w:rsidR="0098246F" w:rsidRPr="00FE05D9">
        <w:rPr>
          <w:sz w:val="26"/>
          <w:szCs w:val="26"/>
          <w:lang w:val="en-US"/>
        </w:rPr>
        <w:t xml:space="preserve">increase </w:t>
      </w:r>
      <w:r w:rsidR="002936AA" w:rsidRPr="00FE05D9">
        <w:rPr>
          <w:sz w:val="26"/>
          <w:szCs w:val="26"/>
          <w:lang w:val="en-US"/>
        </w:rPr>
        <w:t xml:space="preserve">a person’s </w:t>
      </w:r>
      <w:r w:rsidR="004A57D8" w:rsidRPr="00FE05D9">
        <w:rPr>
          <w:sz w:val="26"/>
          <w:szCs w:val="26"/>
          <w:lang w:val="en-US"/>
        </w:rPr>
        <w:t>vulnerability,</w:t>
      </w:r>
      <w:r w:rsidR="002936AA" w:rsidRPr="00FE05D9">
        <w:rPr>
          <w:sz w:val="26"/>
          <w:szCs w:val="26"/>
          <w:lang w:val="en-US"/>
        </w:rPr>
        <w:t xml:space="preserve"> but </w:t>
      </w:r>
      <w:r w:rsidR="00A435C7" w:rsidRPr="00FE05D9">
        <w:rPr>
          <w:sz w:val="26"/>
          <w:szCs w:val="26"/>
          <w:lang w:val="en-US"/>
        </w:rPr>
        <w:t>significant</w:t>
      </w:r>
      <w:r w:rsidR="002936AA" w:rsidRPr="00FE05D9">
        <w:rPr>
          <w:sz w:val="26"/>
          <w:szCs w:val="26"/>
          <w:lang w:val="en-US"/>
        </w:rPr>
        <w:t xml:space="preserve"> </w:t>
      </w:r>
      <w:r w:rsidR="00D255D6" w:rsidRPr="00FE05D9">
        <w:rPr>
          <w:sz w:val="26"/>
          <w:szCs w:val="26"/>
          <w:lang w:val="en-US"/>
        </w:rPr>
        <w:t>factors</w:t>
      </w:r>
      <w:r w:rsidR="002936AA" w:rsidRPr="00FE05D9">
        <w:rPr>
          <w:sz w:val="26"/>
          <w:szCs w:val="26"/>
          <w:lang w:val="en-US"/>
        </w:rPr>
        <w:t xml:space="preserve"> are:</w:t>
      </w:r>
      <w:r w:rsidR="002936AA" w:rsidRPr="00FE05D9">
        <w:rPr>
          <w:sz w:val="26"/>
          <w:szCs w:val="26"/>
          <w:lang w:val="en-US"/>
        </w:rPr>
        <w:br/>
      </w:r>
    </w:p>
    <w:p w14:paraId="75F2045C" w14:textId="65117ED7" w:rsidR="002936AA" w:rsidRPr="00FE05D9" w:rsidRDefault="002936AA" w:rsidP="00FE05D9">
      <w:pPr>
        <w:pStyle w:val="ListParagraph"/>
        <w:numPr>
          <w:ilvl w:val="0"/>
          <w:numId w:val="3"/>
        </w:numPr>
        <w:rPr>
          <w:sz w:val="26"/>
          <w:szCs w:val="26"/>
          <w:lang w:val="en-US"/>
        </w:rPr>
      </w:pPr>
      <w:r w:rsidRPr="00FE05D9">
        <w:rPr>
          <w:sz w:val="26"/>
          <w:szCs w:val="26"/>
          <w:lang w:val="en-US"/>
        </w:rPr>
        <w:t>Genetics</w:t>
      </w:r>
    </w:p>
    <w:p w14:paraId="776150D3" w14:textId="194B4FBE" w:rsidR="002936AA" w:rsidRPr="00FE05D9" w:rsidRDefault="00584C02" w:rsidP="00FE05D9">
      <w:pPr>
        <w:pStyle w:val="ListParagraph"/>
        <w:numPr>
          <w:ilvl w:val="0"/>
          <w:numId w:val="3"/>
        </w:numPr>
        <w:rPr>
          <w:sz w:val="26"/>
          <w:szCs w:val="26"/>
          <w:lang w:val="en-US"/>
        </w:rPr>
      </w:pPr>
      <w:r w:rsidRPr="00FE05D9">
        <w:rPr>
          <w:sz w:val="26"/>
          <w:szCs w:val="26"/>
          <w:lang w:val="en-US"/>
        </w:rPr>
        <w:t>Childhood experiences, particularly abuse</w:t>
      </w:r>
    </w:p>
    <w:p w14:paraId="0D75E108" w14:textId="0A313939" w:rsidR="00584C02" w:rsidRPr="00FE05D9" w:rsidRDefault="000642D0" w:rsidP="00FE05D9">
      <w:pPr>
        <w:pStyle w:val="ListParagraph"/>
        <w:numPr>
          <w:ilvl w:val="0"/>
          <w:numId w:val="3"/>
        </w:numPr>
        <w:rPr>
          <w:sz w:val="26"/>
          <w:szCs w:val="26"/>
          <w:lang w:val="en-US"/>
        </w:rPr>
      </w:pPr>
      <w:r w:rsidRPr="00FE05D9">
        <w:rPr>
          <w:sz w:val="26"/>
          <w:szCs w:val="26"/>
          <w:lang w:val="en-US"/>
        </w:rPr>
        <w:t>Physical ill</w:t>
      </w:r>
      <w:r w:rsidR="00112BCE" w:rsidRPr="00FE05D9">
        <w:rPr>
          <w:sz w:val="26"/>
          <w:szCs w:val="26"/>
          <w:lang w:val="en-US"/>
        </w:rPr>
        <w:t>-health</w:t>
      </w:r>
    </w:p>
    <w:p w14:paraId="77D122B5" w14:textId="0944A643" w:rsidR="00112BCE" w:rsidRPr="00FE05D9" w:rsidRDefault="00112BCE" w:rsidP="00FE05D9">
      <w:pPr>
        <w:pStyle w:val="ListParagraph"/>
        <w:numPr>
          <w:ilvl w:val="0"/>
          <w:numId w:val="3"/>
        </w:numPr>
        <w:rPr>
          <w:sz w:val="26"/>
          <w:szCs w:val="26"/>
          <w:lang w:val="en-US"/>
        </w:rPr>
      </w:pPr>
      <w:r w:rsidRPr="00FE05D9">
        <w:rPr>
          <w:sz w:val="26"/>
          <w:szCs w:val="26"/>
          <w:lang w:val="en-US"/>
        </w:rPr>
        <w:t>Alcohol and substance use</w:t>
      </w:r>
    </w:p>
    <w:p w14:paraId="20B210F4" w14:textId="73418ACD" w:rsidR="00112BCE" w:rsidRPr="00FE05D9" w:rsidRDefault="001908B6" w:rsidP="00FE05D9">
      <w:pPr>
        <w:pStyle w:val="ListParagraph"/>
        <w:numPr>
          <w:ilvl w:val="0"/>
          <w:numId w:val="3"/>
        </w:numPr>
        <w:rPr>
          <w:sz w:val="26"/>
          <w:szCs w:val="26"/>
          <w:lang w:val="en-US"/>
        </w:rPr>
      </w:pPr>
      <w:r w:rsidRPr="00FE05D9">
        <w:rPr>
          <w:sz w:val="26"/>
          <w:szCs w:val="26"/>
          <w:lang w:val="en-US"/>
        </w:rPr>
        <w:t>Relationship</w:t>
      </w:r>
      <w:r w:rsidR="0098246F" w:rsidRPr="00FE05D9">
        <w:rPr>
          <w:sz w:val="26"/>
          <w:szCs w:val="26"/>
          <w:lang w:val="en-US"/>
        </w:rPr>
        <w:t xml:space="preserve"> difficulties</w:t>
      </w:r>
    </w:p>
    <w:p w14:paraId="2CFB03C9" w14:textId="2202C9E4" w:rsidR="001908B6" w:rsidRPr="00FE05D9" w:rsidRDefault="006063FD" w:rsidP="00FE05D9">
      <w:pPr>
        <w:pStyle w:val="ListParagraph"/>
        <w:numPr>
          <w:ilvl w:val="0"/>
          <w:numId w:val="3"/>
        </w:numPr>
        <w:rPr>
          <w:sz w:val="26"/>
          <w:szCs w:val="26"/>
          <w:lang w:val="en-US"/>
        </w:rPr>
      </w:pPr>
      <w:r w:rsidRPr="00FE05D9">
        <w:rPr>
          <w:sz w:val="26"/>
          <w:szCs w:val="26"/>
          <w:lang w:val="en-US"/>
        </w:rPr>
        <w:t>Unemployment</w:t>
      </w:r>
      <w:r w:rsidR="00997A33" w:rsidRPr="00FE05D9">
        <w:rPr>
          <w:sz w:val="26"/>
          <w:szCs w:val="26"/>
          <w:lang w:val="en-US"/>
        </w:rPr>
        <w:t>, poor housing, poverty</w:t>
      </w:r>
    </w:p>
    <w:p w14:paraId="7EDE1A70" w14:textId="1C21277E" w:rsidR="00021CA2" w:rsidRPr="00FE05D9" w:rsidRDefault="00021CA2" w:rsidP="00FE05D9">
      <w:pPr>
        <w:pStyle w:val="ListParagraph"/>
        <w:numPr>
          <w:ilvl w:val="0"/>
          <w:numId w:val="3"/>
        </w:numPr>
        <w:rPr>
          <w:sz w:val="26"/>
          <w:szCs w:val="26"/>
          <w:lang w:val="en-US"/>
        </w:rPr>
      </w:pPr>
      <w:r w:rsidRPr="00FE05D9">
        <w:rPr>
          <w:sz w:val="26"/>
          <w:szCs w:val="26"/>
          <w:lang w:val="en-US"/>
        </w:rPr>
        <w:t>Previous episodes of mental illness</w:t>
      </w:r>
    </w:p>
    <w:p w14:paraId="67B85737" w14:textId="4A436A30" w:rsidR="0089302F" w:rsidRPr="00FE05D9" w:rsidRDefault="0089302F" w:rsidP="00FE05D9">
      <w:pPr>
        <w:pStyle w:val="ListParagraph"/>
        <w:numPr>
          <w:ilvl w:val="0"/>
          <w:numId w:val="3"/>
        </w:numPr>
        <w:rPr>
          <w:sz w:val="26"/>
          <w:szCs w:val="26"/>
          <w:lang w:val="en-US"/>
        </w:rPr>
      </w:pPr>
      <w:r w:rsidRPr="00FE05D9">
        <w:rPr>
          <w:sz w:val="26"/>
          <w:szCs w:val="26"/>
          <w:lang w:val="en-US"/>
        </w:rPr>
        <w:t>Trauma</w:t>
      </w:r>
    </w:p>
    <w:p w14:paraId="4FE0A53E" w14:textId="748B6D12" w:rsidR="00180FC2" w:rsidRPr="00FE05D9" w:rsidRDefault="00180FC2" w:rsidP="00FE05D9">
      <w:pPr>
        <w:pStyle w:val="ListParagraph"/>
        <w:numPr>
          <w:ilvl w:val="0"/>
          <w:numId w:val="3"/>
        </w:numPr>
        <w:rPr>
          <w:sz w:val="26"/>
          <w:szCs w:val="26"/>
          <w:lang w:val="en-US"/>
        </w:rPr>
      </w:pPr>
      <w:r w:rsidRPr="00FE05D9">
        <w:rPr>
          <w:sz w:val="26"/>
          <w:szCs w:val="26"/>
          <w:lang w:val="en-US"/>
        </w:rPr>
        <w:t>Smartphone use among yo</w:t>
      </w:r>
      <w:r w:rsidR="00261706" w:rsidRPr="00FE05D9">
        <w:rPr>
          <w:sz w:val="26"/>
          <w:szCs w:val="26"/>
          <w:lang w:val="en-US"/>
        </w:rPr>
        <w:t xml:space="preserve">ung people </w:t>
      </w:r>
      <w:r w:rsidR="004E200E" w:rsidRPr="00FE05D9">
        <w:rPr>
          <w:sz w:val="26"/>
          <w:szCs w:val="26"/>
          <w:lang w:val="en-US"/>
        </w:rPr>
        <w:t xml:space="preserve">now </w:t>
      </w:r>
      <w:r w:rsidR="007E4D6B" w:rsidRPr="00FE05D9">
        <w:rPr>
          <w:sz w:val="26"/>
          <w:szCs w:val="26"/>
          <w:lang w:val="en-US"/>
        </w:rPr>
        <w:t xml:space="preserve">recognized </w:t>
      </w:r>
      <w:r w:rsidR="00261706" w:rsidRPr="00FE05D9">
        <w:rPr>
          <w:sz w:val="26"/>
          <w:szCs w:val="26"/>
          <w:lang w:val="en-US"/>
        </w:rPr>
        <w:t xml:space="preserve">as contributing to </w:t>
      </w:r>
      <w:proofErr w:type="gramStart"/>
      <w:r w:rsidR="00261706" w:rsidRPr="00FE05D9">
        <w:rPr>
          <w:sz w:val="26"/>
          <w:szCs w:val="26"/>
          <w:lang w:val="en-US"/>
        </w:rPr>
        <w:t>anxiety</w:t>
      </w:r>
      <w:proofErr w:type="gramEnd"/>
    </w:p>
    <w:p w14:paraId="4EBC74C0" w14:textId="77777777" w:rsidR="006D431D" w:rsidRPr="00FE05D9" w:rsidRDefault="006D431D" w:rsidP="00D42A80">
      <w:pPr>
        <w:ind w:firstLine="720"/>
        <w:rPr>
          <w:sz w:val="26"/>
          <w:szCs w:val="26"/>
          <w:lang w:val="en-US"/>
        </w:rPr>
      </w:pPr>
    </w:p>
    <w:p w14:paraId="30129C49" w14:textId="77777777" w:rsidR="00FE05D9" w:rsidRDefault="00D42A80" w:rsidP="00FE05D9">
      <w:pPr>
        <w:rPr>
          <w:sz w:val="26"/>
          <w:szCs w:val="26"/>
          <w:lang w:val="en-US"/>
        </w:rPr>
      </w:pPr>
      <w:r w:rsidRPr="00FE05D9">
        <w:rPr>
          <w:sz w:val="26"/>
          <w:szCs w:val="26"/>
          <w:lang w:val="en-US"/>
        </w:rPr>
        <w:t>Many of these factors are interrelated</w:t>
      </w:r>
      <w:r w:rsidR="00FC4DC8" w:rsidRPr="00FE05D9">
        <w:rPr>
          <w:sz w:val="26"/>
          <w:szCs w:val="26"/>
          <w:lang w:val="en-US"/>
        </w:rPr>
        <w:t xml:space="preserve">. </w:t>
      </w:r>
    </w:p>
    <w:p w14:paraId="580B158B" w14:textId="77777777" w:rsidR="00FE05D9" w:rsidRDefault="00FC4DC8" w:rsidP="00FE05D9">
      <w:pPr>
        <w:rPr>
          <w:sz w:val="26"/>
          <w:szCs w:val="26"/>
          <w:lang w:val="en-US"/>
        </w:rPr>
      </w:pPr>
      <w:r w:rsidRPr="00FE05D9">
        <w:rPr>
          <w:sz w:val="26"/>
          <w:szCs w:val="26"/>
          <w:lang w:val="en-US"/>
        </w:rPr>
        <w:t>Severe mental illnesses contain a large biological component</w:t>
      </w:r>
      <w:r w:rsidR="007077FF" w:rsidRPr="00FE05D9">
        <w:rPr>
          <w:sz w:val="26"/>
          <w:szCs w:val="26"/>
          <w:lang w:val="en-US"/>
        </w:rPr>
        <w:t>, t</w:t>
      </w:r>
      <w:r w:rsidR="0033697A" w:rsidRPr="00FE05D9">
        <w:rPr>
          <w:sz w:val="26"/>
          <w:szCs w:val="26"/>
          <w:lang w:val="en-US"/>
        </w:rPr>
        <w:t xml:space="preserve">he </w:t>
      </w:r>
      <w:r w:rsidR="0057131A" w:rsidRPr="00FE05D9">
        <w:rPr>
          <w:sz w:val="26"/>
          <w:szCs w:val="26"/>
          <w:lang w:val="en-US"/>
        </w:rPr>
        <w:t>psychosomatic ones have a smaller biological contribution.</w:t>
      </w:r>
      <w:r w:rsidR="00EF6136" w:rsidRPr="00FE05D9">
        <w:rPr>
          <w:sz w:val="26"/>
          <w:szCs w:val="26"/>
          <w:lang w:val="en-US"/>
        </w:rPr>
        <w:t xml:space="preserve"> </w:t>
      </w:r>
      <w:r w:rsidR="007E2C84" w:rsidRPr="00FE05D9">
        <w:rPr>
          <w:sz w:val="26"/>
          <w:szCs w:val="26"/>
          <w:lang w:val="en-US"/>
        </w:rPr>
        <w:t xml:space="preserve">It is </w:t>
      </w:r>
      <w:r w:rsidR="00A3532F" w:rsidRPr="00FE05D9">
        <w:rPr>
          <w:sz w:val="26"/>
          <w:szCs w:val="26"/>
          <w:lang w:val="en-US"/>
        </w:rPr>
        <w:t xml:space="preserve">now </w:t>
      </w:r>
      <w:r w:rsidR="007E2C84" w:rsidRPr="00FE05D9">
        <w:rPr>
          <w:sz w:val="26"/>
          <w:szCs w:val="26"/>
          <w:lang w:val="en-US"/>
        </w:rPr>
        <w:t xml:space="preserve">generally accepted that faith can be a protective factor but </w:t>
      </w:r>
      <w:r w:rsidR="00CD7055" w:rsidRPr="00FE05D9">
        <w:rPr>
          <w:sz w:val="26"/>
          <w:szCs w:val="26"/>
          <w:lang w:val="en-US"/>
        </w:rPr>
        <w:t>having faith does not confer immunity from mental illness</w:t>
      </w:r>
      <w:r w:rsidR="00F333CB" w:rsidRPr="00FE05D9">
        <w:rPr>
          <w:sz w:val="26"/>
          <w:szCs w:val="26"/>
          <w:lang w:val="en-US"/>
        </w:rPr>
        <w:t>.</w:t>
      </w:r>
      <w:r w:rsidR="001E2F2F" w:rsidRPr="00FE05D9">
        <w:rPr>
          <w:sz w:val="26"/>
          <w:szCs w:val="26"/>
          <w:lang w:val="en-US"/>
        </w:rPr>
        <w:t xml:space="preserve"> </w:t>
      </w:r>
    </w:p>
    <w:p w14:paraId="76411113" w14:textId="550265E0" w:rsidR="00D42A80" w:rsidRPr="00FE05D9" w:rsidRDefault="001E2F2F" w:rsidP="00FE05D9">
      <w:pPr>
        <w:rPr>
          <w:sz w:val="26"/>
          <w:szCs w:val="26"/>
          <w:lang w:val="en-US"/>
        </w:rPr>
      </w:pPr>
      <w:r w:rsidRPr="00FE05D9">
        <w:rPr>
          <w:sz w:val="26"/>
          <w:szCs w:val="26"/>
          <w:lang w:val="en-US"/>
        </w:rPr>
        <w:t>A</w:t>
      </w:r>
      <w:r w:rsidR="006F458F" w:rsidRPr="00FE05D9">
        <w:rPr>
          <w:sz w:val="26"/>
          <w:szCs w:val="26"/>
          <w:lang w:val="en-US"/>
        </w:rPr>
        <w:t xml:space="preserve">s Roger Carswell, </w:t>
      </w:r>
      <w:r w:rsidR="00CC306E" w:rsidRPr="00FE05D9">
        <w:rPr>
          <w:sz w:val="26"/>
          <w:szCs w:val="26"/>
          <w:lang w:val="en-US"/>
        </w:rPr>
        <w:t>a</w:t>
      </w:r>
      <w:r w:rsidR="006F458F" w:rsidRPr="00FE05D9">
        <w:rPr>
          <w:sz w:val="26"/>
          <w:szCs w:val="26"/>
          <w:lang w:val="en-US"/>
        </w:rPr>
        <w:t xml:space="preserve"> well-known evangelist who has experienced ep</w:t>
      </w:r>
      <w:r w:rsidR="00130FF7" w:rsidRPr="00FE05D9">
        <w:rPr>
          <w:sz w:val="26"/>
          <w:szCs w:val="26"/>
          <w:lang w:val="en-US"/>
        </w:rPr>
        <w:t>isodes of severe depression</w:t>
      </w:r>
      <w:r w:rsidR="00112AA4" w:rsidRPr="00FE05D9">
        <w:rPr>
          <w:sz w:val="26"/>
          <w:szCs w:val="26"/>
          <w:lang w:val="en-US"/>
        </w:rPr>
        <w:t>,</w:t>
      </w:r>
      <w:r w:rsidR="00130FF7" w:rsidRPr="00FE05D9">
        <w:rPr>
          <w:sz w:val="26"/>
          <w:szCs w:val="26"/>
          <w:lang w:val="en-US"/>
        </w:rPr>
        <w:t xml:space="preserve"> say</w:t>
      </w:r>
      <w:r w:rsidR="00112AA4" w:rsidRPr="00FE05D9">
        <w:rPr>
          <w:sz w:val="26"/>
          <w:szCs w:val="26"/>
          <w:lang w:val="en-US"/>
        </w:rPr>
        <w:t>s</w:t>
      </w:r>
      <w:r w:rsidR="00130FF7" w:rsidRPr="00FE05D9">
        <w:rPr>
          <w:sz w:val="26"/>
          <w:szCs w:val="26"/>
          <w:lang w:val="en-US"/>
        </w:rPr>
        <w:t>, “The fall has wrecked our beings</w:t>
      </w:r>
      <w:r w:rsidR="00F06268" w:rsidRPr="00FE05D9">
        <w:rPr>
          <w:sz w:val="26"/>
          <w:szCs w:val="26"/>
          <w:lang w:val="en-US"/>
        </w:rPr>
        <w:t>, and we can be affected physically and mentally”.</w:t>
      </w:r>
    </w:p>
    <w:p w14:paraId="417FA4CB" w14:textId="77777777" w:rsidR="00E9161D" w:rsidRDefault="00E9161D" w:rsidP="00D42A80">
      <w:pPr>
        <w:ind w:firstLine="720"/>
        <w:rPr>
          <w:lang w:val="en-US"/>
        </w:rPr>
      </w:pPr>
    </w:p>
    <w:p w14:paraId="2EEA074B" w14:textId="77777777" w:rsidR="00E9161D" w:rsidRDefault="00E9161D" w:rsidP="00D42A80">
      <w:pPr>
        <w:ind w:firstLine="720"/>
        <w:rPr>
          <w:lang w:val="en-US"/>
        </w:rPr>
      </w:pPr>
    </w:p>
    <w:p w14:paraId="1CACF202" w14:textId="77777777" w:rsidR="00FE05D9" w:rsidRDefault="00FE05D9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br w:type="page"/>
      </w:r>
    </w:p>
    <w:p w14:paraId="62E3A301" w14:textId="71DF4026" w:rsidR="001E5BEE" w:rsidRPr="007434AE" w:rsidRDefault="001E5BEE" w:rsidP="00E9161D">
      <w:pPr>
        <w:rPr>
          <w:b/>
          <w:bCs/>
          <w:sz w:val="32"/>
          <w:szCs w:val="32"/>
          <w:u w:val="single"/>
          <w:lang w:val="en-US"/>
        </w:rPr>
      </w:pPr>
      <w:r w:rsidRPr="007434AE">
        <w:rPr>
          <w:b/>
          <w:bCs/>
          <w:sz w:val="32"/>
          <w:szCs w:val="32"/>
          <w:u w:val="single"/>
          <w:lang w:val="en-US"/>
        </w:rPr>
        <w:lastRenderedPageBreak/>
        <w:t>Treatment of mental disorders</w:t>
      </w:r>
    </w:p>
    <w:p w14:paraId="7E7E30E6" w14:textId="77777777" w:rsidR="00FE05D9" w:rsidRDefault="00F67746" w:rsidP="001E5BEE">
      <w:pPr>
        <w:rPr>
          <w:sz w:val="26"/>
          <w:szCs w:val="26"/>
          <w:lang w:val="en-US"/>
        </w:rPr>
      </w:pPr>
      <w:r w:rsidRPr="00FE05D9">
        <w:rPr>
          <w:b/>
          <w:bCs/>
          <w:sz w:val="26"/>
          <w:szCs w:val="26"/>
          <w:lang w:val="en-US"/>
        </w:rPr>
        <w:t>Psychological approaches</w:t>
      </w:r>
      <w:r w:rsidRPr="00FE05D9">
        <w:rPr>
          <w:sz w:val="26"/>
          <w:szCs w:val="26"/>
          <w:lang w:val="en-US"/>
        </w:rPr>
        <w:t xml:space="preserve"> </w:t>
      </w:r>
      <w:r w:rsidR="00EC4C14" w:rsidRPr="00FE05D9">
        <w:rPr>
          <w:sz w:val="26"/>
          <w:szCs w:val="26"/>
          <w:lang w:val="en-US"/>
        </w:rPr>
        <w:t>are usually recommended as the first line of treatment</w:t>
      </w:r>
      <w:r w:rsidR="00C91CCD" w:rsidRPr="00FE05D9">
        <w:rPr>
          <w:sz w:val="26"/>
          <w:szCs w:val="26"/>
          <w:lang w:val="en-US"/>
        </w:rPr>
        <w:t>, especially for anxiety and depression, the commonest mental health problems.</w:t>
      </w:r>
      <w:r w:rsidR="009E2845" w:rsidRPr="00FE05D9">
        <w:rPr>
          <w:sz w:val="26"/>
          <w:szCs w:val="26"/>
          <w:lang w:val="en-US"/>
        </w:rPr>
        <w:t xml:space="preserve"> </w:t>
      </w:r>
    </w:p>
    <w:p w14:paraId="008A9087" w14:textId="4A26DED7" w:rsidR="001E5BEE" w:rsidRPr="00FE05D9" w:rsidRDefault="009E2845" w:rsidP="001E5BEE">
      <w:pPr>
        <w:rPr>
          <w:sz w:val="26"/>
          <w:szCs w:val="26"/>
          <w:lang w:val="en-US"/>
        </w:rPr>
      </w:pPr>
      <w:r w:rsidRPr="00FE05D9">
        <w:rPr>
          <w:sz w:val="26"/>
          <w:szCs w:val="26"/>
          <w:lang w:val="en-US"/>
        </w:rPr>
        <w:t>These include:</w:t>
      </w:r>
    </w:p>
    <w:p w14:paraId="5DF0E8C3" w14:textId="7E6ECFAD" w:rsidR="009E2845" w:rsidRPr="00FE05D9" w:rsidRDefault="009E2845" w:rsidP="00FE05D9">
      <w:pPr>
        <w:pStyle w:val="ListParagraph"/>
        <w:numPr>
          <w:ilvl w:val="0"/>
          <w:numId w:val="4"/>
        </w:numPr>
        <w:rPr>
          <w:sz w:val="26"/>
          <w:szCs w:val="26"/>
          <w:lang w:val="en-US"/>
        </w:rPr>
      </w:pPr>
      <w:r w:rsidRPr="00FE05D9">
        <w:rPr>
          <w:sz w:val="26"/>
          <w:szCs w:val="26"/>
          <w:lang w:val="en-US"/>
        </w:rPr>
        <w:t xml:space="preserve">Cognitive </w:t>
      </w:r>
      <w:proofErr w:type="spellStart"/>
      <w:r w:rsidRPr="00FE05D9">
        <w:rPr>
          <w:sz w:val="26"/>
          <w:szCs w:val="26"/>
          <w:lang w:val="en-US"/>
        </w:rPr>
        <w:t>Behaviour</w:t>
      </w:r>
      <w:proofErr w:type="spellEnd"/>
      <w:r w:rsidRPr="00FE05D9">
        <w:rPr>
          <w:sz w:val="26"/>
          <w:szCs w:val="26"/>
          <w:lang w:val="en-US"/>
        </w:rPr>
        <w:t xml:space="preserve"> Therapy</w:t>
      </w:r>
      <w:r w:rsidR="0017253B" w:rsidRPr="00FE05D9">
        <w:rPr>
          <w:sz w:val="26"/>
          <w:szCs w:val="26"/>
          <w:lang w:val="en-US"/>
        </w:rPr>
        <w:t xml:space="preserve"> </w:t>
      </w:r>
      <w:r w:rsidR="00F31DE8" w:rsidRPr="00FE05D9">
        <w:rPr>
          <w:sz w:val="26"/>
          <w:szCs w:val="26"/>
          <w:lang w:val="en-US"/>
        </w:rPr>
        <w:t>(</w:t>
      </w:r>
      <w:r w:rsidR="0017253B" w:rsidRPr="00FE05D9">
        <w:rPr>
          <w:sz w:val="26"/>
          <w:szCs w:val="26"/>
          <w:lang w:val="en-US"/>
        </w:rPr>
        <w:t xml:space="preserve">CBT </w:t>
      </w:r>
      <w:r w:rsidR="002D5853" w:rsidRPr="00FE05D9">
        <w:rPr>
          <w:sz w:val="26"/>
          <w:szCs w:val="26"/>
          <w:lang w:val="en-US"/>
        </w:rPr>
        <w:t>diagram on page 4</w:t>
      </w:r>
      <w:r w:rsidR="00F31DE8" w:rsidRPr="00FE05D9">
        <w:rPr>
          <w:sz w:val="26"/>
          <w:szCs w:val="26"/>
          <w:lang w:val="en-US"/>
        </w:rPr>
        <w:t>)</w:t>
      </w:r>
    </w:p>
    <w:p w14:paraId="011EFF6B" w14:textId="62404EF9" w:rsidR="00E37FA5" w:rsidRPr="00FE05D9" w:rsidRDefault="00E37FA5" w:rsidP="00FE05D9">
      <w:pPr>
        <w:pStyle w:val="ListParagraph"/>
        <w:numPr>
          <w:ilvl w:val="0"/>
          <w:numId w:val="4"/>
        </w:numPr>
        <w:rPr>
          <w:sz w:val="26"/>
          <w:szCs w:val="26"/>
          <w:lang w:val="en-US"/>
        </w:rPr>
      </w:pPr>
      <w:r w:rsidRPr="00FE05D9">
        <w:rPr>
          <w:sz w:val="26"/>
          <w:szCs w:val="26"/>
          <w:lang w:val="en-US"/>
        </w:rPr>
        <w:t>Mindfulness</w:t>
      </w:r>
    </w:p>
    <w:p w14:paraId="41F0AF21" w14:textId="37ABD85F" w:rsidR="00E37FA5" w:rsidRPr="00FE05D9" w:rsidRDefault="00E37FA5" w:rsidP="00FE05D9">
      <w:pPr>
        <w:pStyle w:val="ListParagraph"/>
        <w:numPr>
          <w:ilvl w:val="0"/>
          <w:numId w:val="4"/>
        </w:numPr>
        <w:rPr>
          <w:sz w:val="26"/>
          <w:szCs w:val="26"/>
          <w:lang w:val="en-US"/>
        </w:rPr>
      </w:pPr>
      <w:r w:rsidRPr="00FE05D9">
        <w:rPr>
          <w:sz w:val="26"/>
          <w:szCs w:val="26"/>
          <w:lang w:val="en-US"/>
        </w:rPr>
        <w:t xml:space="preserve">Other </w:t>
      </w:r>
      <w:r w:rsidR="00E56E39" w:rsidRPr="00FE05D9">
        <w:rPr>
          <w:sz w:val="26"/>
          <w:szCs w:val="26"/>
          <w:lang w:val="en-US"/>
        </w:rPr>
        <w:t>short-term psychological therapies</w:t>
      </w:r>
    </w:p>
    <w:p w14:paraId="31D12FF3" w14:textId="06337C4C" w:rsidR="00E56E39" w:rsidRPr="00FE05D9" w:rsidRDefault="00E56E39" w:rsidP="00FE05D9">
      <w:pPr>
        <w:pStyle w:val="ListParagraph"/>
        <w:numPr>
          <w:ilvl w:val="0"/>
          <w:numId w:val="4"/>
        </w:numPr>
        <w:rPr>
          <w:sz w:val="26"/>
          <w:szCs w:val="26"/>
          <w:lang w:val="en-US"/>
        </w:rPr>
      </w:pPr>
      <w:r w:rsidRPr="00FE05D9">
        <w:rPr>
          <w:sz w:val="26"/>
          <w:szCs w:val="26"/>
          <w:lang w:val="en-US"/>
        </w:rPr>
        <w:t>Psychotherapy</w:t>
      </w:r>
    </w:p>
    <w:p w14:paraId="796ADAA6" w14:textId="4B8445E2" w:rsidR="00C01FF3" w:rsidRPr="00FE05D9" w:rsidRDefault="00C01FF3" w:rsidP="00FE05D9">
      <w:pPr>
        <w:pStyle w:val="ListParagraph"/>
        <w:numPr>
          <w:ilvl w:val="0"/>
          <w:numId w:val="4"/>
        </w:numPr>
        <w:rPr>
          <w:sz w:val="26"/>
          <w:szCs w:val="26"/>
          <w:lang w:val="en-US"/>
        </w:rPr>
      </w:pPr>
      <w:proofErr w:type="gramStart"/>
      <w:r w:rsidRPr="00FE05D9">
        <w:rPr>
          <w:sz w:val="26"/>
          <w:szCs w:val="26"/>
          <w:lang w:val="en-US"/>
        </w:rPr>
        <w:t>Counselling  -</w:t>
      </w:r>
      <w:proofErr w:type="gramEnd"/>
      <w:r w:rsidRPr="00FE05D9">
        <w:rPr>
          <w:sz w:val="26"/>
          <w:szCs w:val="26"/>
          <w:lang w:val="en-US"/>
        </w:rPr>
        <w:t xml:space="preserve"> </w:t>
      </w:r>
      <w:r w:rsidR="00665166" w:rsidRPr="00FE05D9">
        <w:rPr>
          <w:sz w:val="26"/>
          <w:szCs w:val="26"/>
          <w:lang w:val="en-US"/>
        </w:rPr>
        <w:t xml:space="preserve">like psychotherapy but some prefer </w:t>
      </w:r>
      <w:r w:rsidR="00457F8A" w:rsidRPr="00FE05D9">
        <w:rPr>
          <w:sz w:val="26"/>
          <w:szCs w:val="26"/>
          <w:lang w:val="en-US"/>
        </w:rPr>
        <w:t>the term as it may seem less illness-related</w:t>
      </w:r>
      <w:r w:rsidR="00ED1166" w:rsidRPr="00FE05D9">
        <w:rPr>
          <w:sz w:val="26"/>
          <w:szCs w:val="26"/>
          <w:lang w:val="en-US"/>
        </w:rPr>
        <w:t>.</w:t>
      </w:r>
    </w:p>
    <w:p w14:paraId="2D6081AB" w14:textId="77777777" w:rsidR="0041466F" w:rsidRPr="00FE05D9" w:rsidRDefault="0041466F" w:rsidP="001E5BEE">
      <w:pPr>
        <w:rPr>
          <w:sz w:val="26"/>
          <w:szCs w:val="26"/>
          <w:lang w:val="en-US"/>
        </w:rPr>
      </w:pPr>
    </w:p>
    <w:p w14:paraId="4A2FEF0D" w14:textId="3E648859" w:rsidR="0041466F" w:rsidRPr="00FE05D9" w:rsidRDefault="0041466F" w:rsidP="001E5BEE">
      <w:pPr>
        <w:rPr>
          <w:sz w:val="26"/>
          <w:szCs w:val="26"/>
          <w:lang w:val="en-US"/>
        </w:rPr>
      </w:pPr>
      <w:r w:rsidRPr="00FE05D9">
        <w:rPr>
          <w:b/>
          <w:bCs/>
          <w:sz w:val="26"/>
          <w:szCs w:val="26"/>
          <w:lang w:val="en-US"/>
        </w:rPr>
        <w:t>Medication</w:t>
      </w:r>
      <w:r w:rsidRPr="00FE05D9">
        <w:rPr>
          <w:sz w:val="26"/>
          <w:szCs w:val="26"/>
          <w:lang w:val="en-US"/>
        </w:rPr>
        <w:t xml:space="preserve"> </w:t>
      </w:r>
      <w:r w:rsidR="007F779E" w:rsidRPr="00FE05D9">
        <w:rPr>
          <w:sz w:val="26"/>
          <w:szCs w:val="26"/>
          <w:lang w:val="en-US"/>
        </w:rPr>
        <w:t>for mental disorders falls into the following main categories:</w:t>
      </w:r>
    </w:p>
    <w:p w14:paraId="5B453F6B" w14:textId="5E625CFA" w:rsidR="007F779E" w:rsidRPr="00FE05D9" w:rsidRDefault="004B3760" w:rsidP="00FE05D9">
      <w:pPr>
        <w:pStyle w:val="ListParagraph"/>
        <w:numPr>
          <w:ilvl w:val="0"/>
          <w:numId w:val="5"/>
        </w:numPr>
        <w:spacing w:after="0"/>
        <w:rPr>
          <w:sz w:val="26"/>
          <w:szCs w:val="26"/>
          <w:lang w:val="en-US"/>
        </w:rPr>
      </w:pPr>
      <w:r w:rsidRPr="00FE05D9">
        <w:rPr>
          <w:b/>
          <w:bCs/>
          <w:sz w:val="26"/>
          <w:szCs w:val="26"/>
          <w:lang w:val="en-US"/>
        </w:rPr>
        <w:t>Anxiolytics</w:t>
      </w:r>
      <w:r w:rsidRPr="00FE05D9">
        <w:rPr>
          <w:sz w:val="26"/>
          <w:szCs w:val="26"/>
          <w:lang w:val="en-US"/>
        </w:rPr>
        <w:t xml:space="preserve"> – rapid relief of anxiety</w:t>
      </w:r>
      <w:r w:rsidR="00587266" w:rsidRPr="00FE05D9">
        <w:rPr>
          <w:sz w:val="26"/>
          <w:szCs w:val="26"/>
          <w:lang w:val="en-US"/>
        </w:rPr>
        <w:t xml:space="preserve">. Effective in the short-term </w:t>
      </w:r>
      <w:r w:rsidR="00176E28" w:rsidRPr="00FE05D9">
        <w:rPr>
          <w:sz w:val="26"/>
          <w:szCs w:val="26"/>
          <w:lang w:val="en-US"/>
        </w:rPr>
        <w:t xml:space="preserve">but can be addictive and tolerance may develop. </w:t>
      </w:r>
      <w:r w:rsidR="004A16E0" w:rsidRPr="00FE05D9">
        <w:rPr>
          <w:sz w:val="26"/>
          <w:szCs w:val="26"/>
          <w:lang w:val="en-US"/>
        </w:rPr>
        <w:t xml:space="preserve">E.g. diazepam, </w:t>
      </w:r>
      <w:r w:rsidR="003367E6" w:rsidRPr="00FE05D9">
        <w:rPr>
          <w:sz w:val="26"/>
          <w:szCs w:val="26"/>
          <w:lang w:val="en-US"/>
        </w:rPr>
        <w:t>lorazepam</w:t>
      </w:r>
    </w:p>
    <w:p w14:paraId="7A4EE5E5" w14:textId="77777777" w:rsidR="00FE05D9" w:rsidRPr="00FE05D9" w:rsidRDefault="00FE05D9" w:rsidP="00FE05D9">
      <w:pPr>
        <w:spacing w:after="0"/>
        <w:ind w:left="360"/>
        <w:rPr>
          <w:sz w:val="26"/>
          <w:szCs w:val="26"/>
          <w:lang w:val="en-US"/>
        </w:rPr>
      </w:pPr>
    </w:p>
    <w:p w14:paraId="78BA9849" w14:textId="562C5DA2" w:rsidR="00FE05D9" w:rsidRPr="00FE05D9" w:rsidRDefault="00D80E45" w:rsidP="00FE05D9">
      <w:pPr>
        <w:pStyle w:val="ListParagraph"/>
        <w:numPr>
          <w:ilvl w:val="0"/>
          <w:numId w:val="5"/>
        </w:numPr>
        <w:spacing w:after="0"/>
        <w:rPr>
          <w:sz w:val="26"/>
          <w:szCs w:val="26"/>
          <w:lang w:val="en-US"/>
        </w:rPr>
      </w:pPr>
      <w:r w:rsidRPr="00FE05D9">
        <w:rPr>
          <w:b/>
          <w:bCs/>
          <w:sz w:val="26"/>
          <w:szCs w:val="26"/>
          <w:lang w:val="en-US"/>
        </w:rPr>
        <w:t>SSRIs</w:t>
      </w:r>
      <w:r w:rsidRPr="00FE05D9">
        <w:rPr>
          <w:sz w:val="26"/>
          <w:szCs w:val="26"/>
          <w:lang w:val="en-US"/>
        </w:rPr>
        <w:t xml:space="preserve"> (Selective Serotonin Reuptake Inhibitors) </w:t>
      </w:r>
      <w:r w:rsidR="00B95FE9" w:rsidRPr="00FE05D9">
        <w:rPr>
          <w:sz w:val="26"/>
          <w:szCs w:val="26"/>
          <w:lang w:val="en-US"/>
        </w:rPr>
        <w:t xml:space="preserve">e.g. Fluoxetine, Citalopram, Sertraline. Used </w:t>
      </w:r>
      <w:r w:rsidR="00686290" w:rsidRPr="00FE05D9">
        <w:rPr>
          <w:sz w:val="26"/>
          <w:szCs w:val="26"/>
          <w:lang w:val="en-US"/>
        </w:rPr>
        <w:t xml:space="preserve">for anxiety </w:t>
      </w:r>
      <w:proofErr w:type="gramStart"/>
      <w:r w:rsidR="00686290" w:rsidRPr="00FE05D9">
        <w:rPr>
          <w:sz w:val="26"/>
          <w:szCs w:val="26"/>
          <w:lang w:val="en-US"/>
        </w:rPr>
        <w:t>and also</w:t>
      </w:r>
      <w:proofErr w:type="gramEnd"/>
      <w:r w:rsidR="00686290" w:rsidRPr="00FE05D9">
        <w:rPr>
          <w:sz w:val="26"/>
          <w:szCs w:val="26"/>
          <w:lang w:val="en-US"/>
        </w:rPr>
        <w:t xml:space="preserve"> as first-line antidepressants.</w:t>
      </w:r>
    </w:p>
    <w:p w14:paraId="4732795A" w14:textId="77777777" w:rsidR="00FE05D9" w:rsidRPr="00FE05D9" w:rsidRDefault="00FE05D9" w:rsidP="00FE05D9">
      <w:pPr>
        <w:spacing w:after="0"/>
        <w:rPr>
          <w:sz w:val="26"/>
          <w:szCs w:val="26"/>
          <w:lang w:val="en-US"/>
        </w:rPr>
      </w:pPr>
    </w:p>
    <w:p w14:paraId="057ADF2D" w14:textId="581A136A" w:rsidR="009E4F2A" w:rsidRPr="00FE05D9" w:rsidRDefault="009E4F2A" w:rsidP="00FE05D9">
      <w:pPr>
        <w:pStyle w:val="ListParagraph"/>
        <w:numPr>
          <w:ilvl w:val="0"/>
          <w:numId w:val="5"/>
        </w:numPr>
        <w:spacing w:after="0"/>
        <w:rPr>
          <w:sz w:val="26"/>
          <w:szCs w:val="26"/>
          <w:lang w:val="en-US"/>
        </w:rPr>
      </w:pPr>
      <w:r w:rsidRPr="00FE05D9">
        <w:rPr>
          <w:b/>
          <w:bCs/>
          <w:sz w:val="26"/>
          <w:szCs w:val="26"/>
          <w:lang w:val="en-US"/>
        </w:rPr>
        <w:t>Antidepressants</w:t>
      </w:r>
      <w:r w:rsidRPr="00FE05D9">
        <w:rPr>
          <w:sz w:val="26"/>
          <w:szCs w:val="26"/>
          <w:lang w:val="en-US"/>
        </w:rPr>
        <w:t xml:space="preserve"> </w:t>
      </w:r>
      <w:r w:rsidR="00CC5365" w:rsidRPr="00FE05D9">
        <w:rPr>
          <w:sz w:val="26"/>
          <w:szCs w:val="26"/>
          <w:lang w:val="en-US"/>
        </w:rPr>
        <w:t>e.g. Amitriptyline, Venlafaxine which are used as second-line drugs and</w:t>
      </w:r>
      <w:r w:rsidR="00DB3E28" w:rsidRPr="00FE05D9">
        <w:rPr>
          <w:sz w:val="26"/>
          <w:szCs w:val="26"/>
          <w:lang w:val="en-US"/>
        </w:rPr>
        <w:t xml:space="preserve"> are often more effective in severe depression than SSRIs.</w:t>
      </w:r>
      <w:r w:rsidR="00744BFA" w:rsidRPr="00FE05D9">
        <w:rPr>
          <w:sz w:val="26"/>
          <w:szCs w:val="26"/>
          <w:lang w:val="en-US"/>
        </w:rPr>
        <w:t xml:space="preserve"> They also tend to have more side-effects.</w:t>
      </w:r>
    </w:p>
    <w:p w14:paraId="4953FAC2" w14:textId="77777777" w:rsidR="00FE05D9" w:rsidRPr="00FE05D9" w:rsidRDefault="00FE05D9" w:rsidP="00FE05D9">
      <w:pPr>
        <w:spacing w:after="0"/>
        <w:rPr>
          <w:sz w:val="26"/>
          <w:szCs w:val="26"/>
          <w:lang w:val="en-US"/>
        </w:rPr>
      </w:pPr>
    </w:p>
    <w:p w14:paraId="7A78BC2B" w14:textId="443216DA" w:rsidR="00744BFA" w:rsidRPr="00FE05D9" w:rsidRDefault="00744BFA" w:rsidP="00FE05D9">
      <w:pPr>
        <w:pStyle w:val="ListParagraph"/>
        <w:numPr>
          <w:ilvl w:val="0"/>
          <w:numId w:val="5"/>
        </w:numPr>
        <w:spacing w:after="0"/>
        <w:rPr>
          <w:sz w:val="26"/>
          <w:szCs w:val="26"/>
          <w:lang w:val="en-US"/>
        </w:rPr>
      </w:pPr>
      <w:r w:rsidRPr="00FE05D9">
        <w:rPr>
          <w:b/>
          <w:bCs/>
          <w:sz w:val="26"/>
          <w:szCs w:val="26"/>
          <w:lang w:val="en-US"/>
        </w:rPr>
        <w:t>Antipsychotics</w:t>
      </w:r>
      <w:r w:rsidR="00755689" w:rsidRPr="00FE05D9">
        <w:rPr>
          <w:sz w:val="26"/>
          <w:szCs w:val="26"/>
          <w:lang w:val="en-US"/>
        </w:rPr>
        <w:t xml:space="preserve"> are used in the treatment of schizophrenia but may also be used in addition to antidepressants </w:t>
      </w:r>
      <w:r w:rsidR="00020355" w:rsidRPr="00FE05D9">
        <w:rPr>
          <w:sz w:val="26"/>
          <w:szCs w:val="26"/>
          <w:lang w:val="en-US"/>
        </w:rPr>
        <w:t>in psychotic depression or for manic episodes</w:t>
      </w:r>
      <w:r w:rsidR="009F6239" w:rsidRPr="00FE05D9">
        <w:rPr>
          <w:sz w:val="26"/>
          <w:szCs w:val="26"/>
          <w:lang w:val="en-US"/>
        </w:rPr>
        <w:t xml:space="preserve">. Unwanted side-effects can </w:t>
      </w:r>
      <w:r w:rsidR="003D5DFF" w:rsidRPr="00FE05D9">
        <w:rPr>
          <w:sz w:val="26"/>
          <w:szCs w:val="26"/>
          <w:lang w:val="en-US"/>
        </w:rPr>
        <w:t xml:space="preserve">make people reluctant to </w:t>
      </w:r>
      <w:r w:rsidR="00C259D7" w:rsidRPr="00FE05D9">
        <w:rPr>
          <w:sz w:val="26"/>
          <w:szCs w:val="26"/>
          <w:lang w:val="en-US"/>
        </w:rPr>
        <w:t>stay on these drugs</w:t>
      </w:r>
      <w:r w:rsidR="00CC3134" w:rsidRPr="00FE05D9">
        <w:rPr>
          <w:sz w:val="26"/>
          <w:szCs w:val="26"/>
          <w:lang w:val="en-US"/>
        </w:rPr>
        <w:t>.</w:t>
      </w:r>
    </w:p>
    <w:p w14:paraId="19350755" w14:textId="77777777" w:rsidR="00FE05D9" w:rsidRPr="00FE05D9" w:rsidRDefault="00FE05D9" w:rsidP="00FE05D9">
      <w:pPr>
        <w:spacing w:after="0"/>
        <w:rPr>
          <w:sz w:val="26"/>
          <w:szCs w:val="26"/>
          <w:lang w:val="en-US"/>
        </w:rPr>
      </w:pPr>
    </w:p>
    <w:p w14:paraId="3E34EE4F" w14:textId="259C9404" w:rsidR="006A5704" w:rsidRPr="00FE05D9" w:rsidRDefault="00154537" w:rsidP="001E5BEE">
      <w:pPr>
        <w:rPr>
          <w:sz w:val="26"/>
          <w:szCs w:val="26"/>
          <w:lang w:val="en-US"/>
        </w:rPr>
      </w:pPr>
      <w:r w:rsidRPr="00FE05D9">
        <w:rPr>
          <w:sz w:val="26"/>
          <w:szCs w:val="26"/>
          <w:lang w:val="en-US"/>
        </w:rPr>
        <w:t>There are also drugs used in the treatment of bipolar disorder to prevent mood swings</w:t>
      </w:r>
      <w:r w:rsidR="00256B47" w:rsidRPr="00FE05D9">
        <w:rPr>
          <w:sz w:val="26"/>
          <w:szCs w:val="26"/>
          <w:lang w:val="en-US"/>
        </w:rPr>
        <w:t xml:space="preserve"> (Lithi</w:t>
      </w:r>
      <w:r w:rsidR="004C3457" w:rsidRPr="00FE05D9">
        <w:rPr>
          <w:sz w:val="26"/>
          <w:szCs w:val="26"/>
          <w:lang w:val="en-US"/>
        </w:rPr>
        <w:t>um and some anticonvulsants)</w:t>
      </w:r>
      <w:r w:rsidRPr="00FE05D9">
        <w:rPr>
          <w:sz w:val="26"/>
          <w:szCs w:val="26"/>
          <w:lang w:val="en-US"/>
        </w:rPr>
        <w:t>, medication used for the management of ADHD</w:t>
      </w:r>
      <w:r w:rsidR="00AD45E9" w:rsidRPr="00FE05D9">
        <w:rPr>
          <w:sz w:val="26"/>
          <w:szCs w:val="26"/>
          <w:lang w:val="en-US"/>
        </w:rPr>
        <w:t xml:space="preserve">, </w:t>
      </w:r>
      <w:r w:rsidR="000C09CE" w:rsidRPr="00FE05D9">
        <w:rPr>
          <w:sz w:val="26"/>
          <w:szCs w:val="26"/>
          <w:lang w:val="en-US"/>
        </w:rPr>
        <w:t xml:space="preserve">and </w:t>
      </w:r>
      <w:r w:rsidR="00091F18" w:rsidRPr="00FE05D9">
        <w:rPr>
          <w:sz w:val="26"/>
          <w:szCs w:val="26"/>
          <w:lang w:val="en-US"/>
        </w:rPr>
        <w:t xml:space="preserve">some more controversial drugs under investigation for treatment-resistant </w:t>
      </w:r>
      <w:r w:rsidR="009061D4" w:rsidRPr="00FE05D9">
        <w:rPr>
          <w:sz w:val="26"/>
          <w:szCs w:val="26"/>
          <w:lang w:val="en-US"/>
        </w:rPr>
        <w:t>conditions e.g. Ketamine for severe depression.</w:t>
      </w:r>
    </w:p>
    <w:p w14:paraId="479DAF4A" w14:textId="77777777" w:rsidR="00D70C9D" w:rsidRPr="00FE05D9" w:rsidRDefault="00D70C9D" w:rsidP="001E5BEE">
      <w:pPr>
        <w:rPr>
          <w:sz w:val="26"/>
          <w:szCs w:val="26"/>
          <w:lang w:val="en-US"/>
        </w:rPr>
      </w:pPr>
    </w:p>
    <w:p w14:paraId="3517C8EB" w14:textId="397793FF" w:rsidR="00D70C9D" w:rsidRPr="00FE05D9" w:rsidRDefault="00D70C9D" w:rsidP="00FE05D9">
      <w:pPr>
        <w:rPr>
          <w:sz w:val="26"/>
          <w:szCs w:val="26"/>
          <w:lang w:val="en-US"/>
        </w:rPr>
      </w:pPr>
      <w:r w:rsidRPr="00FE05D9">
        <w:rPr>
          <w:b/>
          <w:bCs/>
          <w:sz w:val="26"/>
          <w:szCs w:val="26"/>
          <w:lang w:val="en-US"/>
        </w:rPr>
        <w:t xml:space="preserve">ECT </w:t>
      </w:r>
      <w:r w:rsidRPr="00FE05D9">
        <w:rPr>
          <w:sz w:val="26"/>
          <w:szCs w:val="26"/>
          <w:lang w:val="en-US"/>
        </w:rPr>
        <w:t>(</w:t>
      </w:r>
      <w:r w:rsidR="00C805D5" w:rsidRPr="00FE05D9">
        <w:rPr>
          <w:sz w:val="26"/>
          <w:szCs w:val="26"/>
          <w:lang w:val="en-US"/>
        </w:rPr>
        <w:t>Electroconvulsive</w:t>
      </w:r>
      <w:r w:rsidRPr="00FE05D9">
        <w:rPr>
          <w:sz w:val="26"/>
          <w:szCs w:val="26"/>
          <w:lang w:val="en-US"/>
        </w:rPr>
        <w:t xml:space="preserve"> therapy)</w:t>
      </w:r>
      <w:r w:rsidR="002B5E79" w:rsidRPr="00FE05D9">
        <w:rPr>
          <w:sz w:val="26"/>
          <w:szCs w:val="26"/>
          <w:lang w:val="en-US"/>
        </w:rPr>
        <w:t xml:space="preserve"> is still used </w:t>
      </w:r>
      <w:r w:rsidR="00C95A68" w:rsidRPr="00FE05D9">
        <w:rPr>
          <w:sz w:val="26"/>
          <w:szCs w:val="26"/>
          <w:lang w:val="en-US"/>
        </w:rPr>
        <w:t xml:space="preserve">in some cases of very severe depression when it </w:t>
      </w:r>
      <w:r w:rsidR="00B178D7" w:rsidRPr="00FE05D9">
        <w:rPr>
          <w:sz w:val="26"/>
          <w:szCs w:val="26"/>
          <w:lang w:val="en-US"/>
        </w:rPr>
        <w:t>can</w:t>
      </w:r>
      <w:r w:rsidR="00C95A68" w:rsidRPr="00FE05D9">
        <w:rPr>
          <w:sz w:val="26"/>
          <w:szCs w:val="26"/>
          <w:lang w:val="en-US"/>
        </w:rPr>
        <w:t xml:space="preserve"> be </w:t>
      </w:r>
      <w:r w:rsidR="00D23100" w:rsidRPr="00FE05D9">
        <w:rPr>
          <w:sz w:val="26"/>
          <w:szCs w:val="26"/>
          <w:lang w:val="en-US"/>
        </w:rPr>
        <w:t xml:space="preserve">lifesaving.  </w:t>
      </w:r>
    </w:p>
    <w:p w14:paraId="428BFE3F" w14:textId="77777777" w:rsidR="005C33CE" w:rsidRDefault="005C33CE" w:rsidP="00CB6E71">
      <w:pPr>
        <w:rPr>
          <w:b/>
          <w:bCs/>
          <w:sz w:val="26"/>
          <w:szCs w:val="26"/>
          <w:lang w:val="en-US"/>
        </w:rPr>
      </w:pPr>
    </w:p>
    <w:p w14:paraId="6484160C" w14:textId="77777777" w:rsidR="007434AE" w:rsidRDefault="007434AE" w:rsidP="00CB6E71">
      <w:pPr>
        <w:rPr>
          <w:b/>
          <w:bCs/>
          <w:sz w:val="26"/>
          <w:szCs w:val="26"/>
          <w:lang w:val="en-US"/>
        </w:rPr>
      </w:pPr>
    </w:p>
    <w:p w14:paraId="7A39B971" w14:textId="77777777" w:rsidR="007434AE" w:rsidRPr="00FE05D9" w:rsidRDefault="007434AE" w:rsidP="00CB6E71">
      <w:pPr>
        <w:rPr>
          <w:b/>
          <w:bCs/>
          <w:sz w:val="26"/>
          <w:szCs w:val="26"/>
          <w:lang w:val="en-US"/>
        </w:rPr>
      </w:pPr>
    </w:p>
    <w:p w14:paraId="55D189F9" w14:textId="7E8B7D0C" w:rsidR="007325EF" w:rsidRPr="007434AE" w:rsidRDefault="00CB6E71" w:rsidP="00CB6E71">
      <w:pPr>
        <w:rPr>
          <w:b/>
          <w:bCs/>
          <w:sz w:val="32"/>
          <w:szCs w:val="32"/>
          <w:u w:val="single"/>
          <w:lang w:val="en-US"/>
        </w:rPr>
      </w:pPr>
      <w:r w:rsidRPr="007434AE">
        <w:rPr>
          <w:b/>
          <w:bCs/>
          <w:sz w:val="32"/>
          <w:szCs w:val="32"/>
          <w:u w:val="single"/>
          <w:lang w:val="en-US"/>
        </w:rPr>
        <w:lastRenderedPageBreak/>
        <w:t>Mental Health Legislation</w:t>
      </w:r>
    </w:p>
    <w:p w14:paraId="5FA22ABD" w14:textId="4654D45D" w:rsidR="005C33CE" w:rsidRPr="00497CF9" w:rsidRDefault="00563D93" w:rsidP="00CB6E71">
      <w:pPr>
        <w:rPr>
          <w:sz w:val="24"/>
          <w:szCs w:val="24"/>
          <w:lang w:val="en-US"/>
        </w:rPr>
      </w:pPr>
      <w:r w:rsidRPr="00497CF9">
        <w:rPr>
          <w:sz w:val="24"/>
          <w:szCs w:val="24"/>
          <w:lang w:val="en-US"/>
        </w:rPr>
        <w:t>The Ment</w:t>
      </w:r>
      <w:r w:rsidR="00075236" w:rsidRPr="00497CF9">
        <w:rPr>
          <w:sz w:val="24"/>
          <w:szCs w:val="24"/>
          <w:lang w:val="en-US"/>
        </w:rPr>
        <w:t>al health Act allows for</w:t>
      </w:r>
      <w:r w:rsidR="00732850" w:rsidRPr="00497CF9">
        <w:rPr>
          <w:sz w:val="24"/>
          <w:szCs w:val="24"/>
          <w:lang w:val="en-US"/>
        </w:rPr>
        <w:t xml:space="preserve"> detention and treatment</w:t>
      </w:r>
      <w:r w:rsidR="001369C5" w:rsidRPr="00497CF9">
        <w:rPr>
          <w:sz w:val="24"/>
          <w:szCs w:val="24"/>
          <w:lang w:val="en-US"/>
        </w:rPr>
        <w:t xml:space="preserve"> against a person’s wishes. It is only meant for use when </w:t>
      </w:r>
      <w:r w:rsidR="00002950" w:rsidRPr="00497CF9">
        <w:rPr>
          <w:sz w:val="24"/>
          <w:szCs w:val="24"/>
          <w:lang w:val="en-US"/>
        </w:rPr>
        <w:t>there is no other way to keep the ill person, or the public, safe.</w:t>
      </w:r>
      <w:r w:rsidR="00236782" w:rsidRPr="00497CF9">
        <w:rPr>
          <w:sz w:val="24"/>
          <w:szCs w:val="24"/>
          <w:lang w:val="en-US"/>
        </w:rPr>
        <w:t xml:space="preserve"> It is currently being revised.</w:t>
      </w:r>
    </w:p>
    <w:p w14:paraId="57DE94DA" w14:textId="2FE94D1C" w:rsidR="00270A5E" w:rsidRPr="00497CF9" w:rsidRDefault="00236782" w:rsidP="00980BB4">
      <w:pPr>
        <w:rPr>
          <w:b/>
          <w:bCs/>
          <w:sz w:val="24"/>
          <w:szCs w:val="24"/>
          <w:lang w:val="en-US"/>
        </w:rPr>
      </w:pPr>
      <w:r w:rsidRPr="00497CF9">
        <w:rPr>
          <w:sz w:val="24"/>
          <w:szCs w:val="24"/>
          <w:lang w:val="en-US"/>
        </w:rPr>
        <w:t>The Care Act</w:t>
      </w:r>
      <w:r w:rsidR="003A7B17" w:rsidRPr="00497CF9">
        <w:rPr>
          <w:sz w:val="24"/>
          <w:szCs w:val="24"/>
          <w:lang w:val="en-US"/>
        </w:rPr>
        <w:t xml:space="preserve"> (2014) </w:t>
      </w:r>
      <w:r w:rsidRPr="00497CF9">
        <w:rPr>
          <w:sz w:val="24"/>
          <w:szCs w:val="24"/>
          <w:lang w:val="en-US"/>
        </w:rPr>
        <w:t xml:space="preserve">is concerned with the care of </w:t>
      </w:r>
      <w:r w:rsidR="00AB4749" w:rsidRPr="00497CF9">
        <w:rPr>
          <w:sz w:val="24"/>
          <w:szCs w:val="24"/>
          <w:lang w:val="en-US"/>
        </w:rPr>
        <w:t>adults</w:t>
      </w:r>
      <w:r w:rsidRPr="00497CF9">
        <w:rPr>
          <w:sz w:val="24"/>
          <w:szCs w:val="24"/>
          <w:lang w:val="en-US"/>
        </w:rPr>
        <w:t xml:space="preserve"> who lack capacity to make decisions </w:t>
      </w:r>
      <w:proofErr w:type="gramStart"/>
      <w:r w:rsidR="00EF59AF" w:rsidRPr="00497CF9">
        <w:rPr>
          <w:sz w:val="24"/>
          <w:szCs w:val="24"/>
          <w:lang w:val="en-US"/>
        </w:rPr>
        <w:t xml:space="preserve">about </w:t>
      </w:r>
      <w:r w:rsidRPr="00497CF9">
        <w:rPr>
          <w:sz w:val="24"/>
          <w:szCs w:val="24"/>
          <w:lang w:val="en-US"/>
        </w:rPr>
        <w:t xml:space="preserve"> their</w:t>
      </w:r>
      <w:proofErr w:type="gramEnd"/>
      <w:r w:rsidRPr="00497CF9">
        <w:rPr>
          <w:sz w:val="24"/>
          <w:szCs w:val="24"/>
          <w:lang w:val="en-US"/>
        </w:rPr>
        <w:t xml:space="preserve"> personal and social care</w:t>
      </w:r>
      <w:r w:rsidR="00AB4749" w:rsidRPr="00497CF9">
        <w:rPr>
          <w:sz w:val="24"/>
          <w:szCs w:val="24"/>
          <w:lang w:val="en-US"/>
        </w:rPr>
        <w:t>.</w:t>
      </w:r>
    </w:p>
    <w:p w14:paraId="0AC76B78" w14:textId="77777777" w:rsidR="00FE05D9" w:rsidRPr="00FE05D9" w:rsidRDefault="00FE05D9" w:rsidP="00980BB4">
      <w:pPr>
        <w:rPr>
          <w:b/>
          <w:bCs/>
          <w:sz w:val="26"/>
          <w:szCs w:val="26"/>
          <w:lang w:val="en-US"/>
        </w:rPr>
      </w:pPr>
    </w:p>
    <w:p w14:paraId="05C70D61" w14:textId="355DA70F" w:rsidR="00E9161D" w:rsidRPr="00FE05D9" w:rsidRDefault="00980BB4" w:rsidP="00980BB4">
      <w:pPr>
        <w:rPr>
          <w:b/>
          <w:bCs/>
          <w:sz w:val="26"/>
          <w:szCs w:val="26"/>
          <w:lang w:val="en-US"/>
        </w:rPr>
      </w:pPr>
      <w:r w:rsidRPr="00FE05D9">
        <w:rPr>
          <w:b/>
          <w:bCs/>
          <w:sz w:val="26"/>
          <w:szCs w:val="26"/>
          <w:lang w:val="en-US"/>
        </w:rPr>
        <w:t xml:space="preserve">What else helps </w:t>
      </w:r>
      <w:r w:rsidR="00D96DAC" w:rsidRPr="00FE05D9">
        <w:rPr>
          <w:b/>
          <w:bCs/>
          <w:sz w:val="26"/>
          <w:szCs w:val="26"/>
          <w:lang w:val="en-US"/>
        </w:rPr>
        <w:t>to improve</w:t>
      </w:r>
      <w:r w:rsidRPr="00FE05D9">
        <w:rPr>
          <w:b/>
          <w:bCs/>
          <w:sz w:val="26"/>
          <w:szCs w:val="26"/>
          <w:lang w:val="en-US"/>
        </w:rPr>
        <w:t xml:space="preserve"> mental </w:t>
      </w:r>
      <w:r w:rsidR="00D96DAC" w:rsidRPr="00FE05D9">
        <w:rPr>
          <w:b/>
          <w:bCs/>
          <w:sz w:val="26"/>
          <w:szCs w:val="26"/>
          <w:lang w:val="en-US"/>
        </w:rPr>
        <w:t>wellbeing</w:t>
      </w:r>
      <w:r w:rsidRPr="00FE05D9">
        <w:rPr>
          <w:b/>
          <w:bCs/>
          <w:sz w:val="26"/>
          <w:szCs w:val="26"/>
          <w:lang w:val="en-US"/>
        </w:rPr>
        <w:t>?</w:t>
      </w:r>
    </w:p>
    <w:p w14:paraId="4AA0CB43" w14:textId="40FBFA96" w:rsidR="00980BB4" w:rsidRPr="00497CF9" w:rsidRDefault="00C81A97" w:rsidP="00FE05D9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r w:rsidRPr="00497CF9">
        <w:rPr>
          <w:sz w:val="24"/>
          <w:szCs w:val="24"/>
          <w:lang w:val="en-US"/>
        </w:rPr>
        <w:t xml:space="preserve">Supportive </w:t>
      </w:r>
      <w:r w:rsidR="00F83009" w:rsidRPr="00497CF9">
        <w:rPr>
          <w:sz w:val="24"/>
          <w:szCs w:val="24"/>
          <w:lang w:val="en-US"/>
        </w:rPr>
        <w:t xml:space="preserve">relationships </w:t>
      </w:r>
    </w:p>
    <w:p w14:paraId="63A0A01E" w14:textId="0B8257E2" w:rsidR="00C20CB2" w:rsidRPr="00497CF9" w:rsidRDefault="00C20CB2" w:rsidP="00FE05D9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r w:rsidRPr="00497CF9">
        <w:rPr>
          <w:sz w:val="24"/>
          <w:szCs w:val="24"/>
          <w:lang w:val="en-US"/>
        </w:rPr>
        <w:t>Purpose and Hope</w:t>
      </w:r>
    </w:p>
    <w:p w14:paraId="74403FFD" w14:textId="40DE477E" w:rsidR="00C20CB2" w:rsidRPr="00497CF9" w:rsidRDefault="00D14E0B" w:rsidP="00FE05D9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r w:rsidRPr="00497CF9">
        <w:rPr>
          <w:sz w:val="24"/>
          <w:szCs w:val="24"/>
          <w:lang w:val="en-US"/>
        </w:rPr>
        <w:t>Gratitude</w:t>
      </w:r>
    </w:p>
    <w:p w14:paraId="73C9856C" w14:textId="2F0EE4E7" w:rsidR="00D14E0B" w:rsidRPr="00497CF9" w:rsidRDefault="00D14E0B" w:rsidP="00FE05D9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r w:rsidRPr="00497CF9">
        <w:rPr>
          <w:sz w:val="24"/>
          <w:szCs w:val="24"/>
          <w:lang w:val="en-US"/>
        </w:rPr>
        <w:t xml:space="preserve">Contact with the natural </w:t>
      </w:r>
      <w:proofErr w:type="gramStart"/>
      <w:r w:rsidRPr="00497CF9">
        <w:rPr>
          <w:sz w:val="24"/>
          <w:szCs w:val="24"/>
          <w:lang w:val="en-US"/>
        </w:rPr>
        <w:t>world</w:t>
      </w:r>
      <w:proofErr w:type="gramEnd"/>
    </w:p>
    <w:p w14:paraId="0DFD7851" w14:textId="429859A5" w:rsidR="00C81A97" w:rsidRPr="00497CF9" w:rsidRDefault="00F83009" w:rsidP="00FE05D9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r w:rsidRPr="00497CF9">
        <w:rPr>
          <w:sz w:val="24"/>
          <w:szCs w:val="24"/>
          <w:lang w:val="en-US"/>
        </w:rPr>
        <w:t>Healthy l</w:t>
      </w:r>
      <w:r w:rsidR="005538B9" w:rsidRPr="00497CF9">
        <w:rPr>
          <w:sz w:val="24"/>
          <w:szCs w:val="24"/>
          <w:lang w:val="en-US"/>
        </w:rPr>
        <w:t>ifestyle – exercise, sleep, diet</w:t>
      </w:r>
    </w:p>
    <w:p w14:paraId="0806E423" w14:textId="0D7B2DD3" w:rsidR="00C81A97" w:rsidRPr="00FE05D9" w:rsidRDefault="00C81A97" w:rsidP="00980BB4">
      <w:pPr>
        <w:rPr>
          <w:sz w:val="26"/>
          <w:szCs w:val="26"/>
          <w:lang w:val="en-US"/>
        </w:rPr>
      </w:pPr>
    </w:p>
    <w:p w14:paraId="14B53C0A" w14:textId="47E71739" w:rsidR="00D14E0B" w:rsidRPr="00497CF9" w:rsidRDefault="00340BB8" w:rsidP="00980BB4">
      <w:pPr>
        <w:rPr>
          <w:color w:val="000000" w:themeColor="text1"/>
          <w:lang w:val="en-US"/>
        </w:rPr>
      </w:pPr>
      <w:r w:rsidRPr="00FE05D9">
        <w:rPr>
          <w:b/>
          <w:bCs/>
          <w:sz w:val="26"/>
          <w:szCs w:val="26"/>
          <w:lang w:val="en-US"/>
        </w:rPr>
        <w:t>Some sources of further information</w:t>
      </w:r>
      <w:r w:rsidR="00497CF9">
        <w:rPr>
          <w:b/>
          <w:bCs/>
          <w:sz w:val="26"/>
          <w:szCs w:val="26"/>
          <w:lang w:val="en-US"/>
        </w:rPr>
        <w:t xml:space="preserve"> </w:t>
      </w:r>
      <w:r w:rsidR="00497CF9" w:rsidRPr="00497CF9">
        <w:rPr>
          <w:color w:val="000000" w:themeColor="text1"/>
          <w:lang w:val="en-US"/>
        </w:rPr>
        <w:t xml:space="preserve">(see digital version at </w:t>
      </w:r>
      <w:proofErr w:type="spellStart"/>
      <w:proofErr w:type="gramStart"/>
      <w:r w:rsidR="00497CF9" w:rsidRPr="00497CF9">
        <w:rPr>
          <w:b/>
          <w:bCs/>
          <w:color w:val="000000" w:themeColor="text1"/>
          <w:lang w:val="en-US"/>
        </w:rPr>
        <w:t>ccd.church</w:t>
      </w:r>
      <w:proofErr w:type="spellEnd"/>
      <w:proofErr w:type="gramEnd"/>
      <w:r w:rsidR="00497CF9" w:rsidRPr="00497CF9">
        <w:rPr>
          <w:b/>
          <w:bCs/>
          <w:color w:val="000000" w:themeColor="text1"/>
          <w:lang w:val="en-US"/>
        </w:rPr>
        <w:t>/leaders</w:t>
      </w:r>
      <w:r w:rsidR="00497CF9" w:rsidRPr="00497CF9">
        <w:rPr>
          <w:color w:val="000000" w:themeColor="text1"/>
          <w:lang w:val="en-US"/>
        </w:rPr>
        <w:t xml:space="preserve"> to be able to click the links)</w:t>
      </w:r>
    </w:p>
    <w:p w14:paraId="6A892476" w14:textId="0050DA56" w:rsidR="00340BB8" w:rsidRPr="007434AE" w:rsidRDefault="00F83DAC" w:rsidP="00980BB4">
      <w:r w:rsidRPr="004578EA">
        <w:rPr>
          <w:b/>
          <w:bCs/>
          <w:lang w:val="en-US"/>
        </w:rPr>
        <w:t xml:space="preserve">Royal College of </w:t>
      </w:r>
      <w:r w:rsidR="005E4253" w:rsidRPr="004578EA">
        <w:rPr>
          <w:b/>
          <w:bCs/>
          <w:lang w:val="en-US"/>
        </w:rPr>
        <w:t>Psychiatrists</w:t>
      </w:r>
      <w:r w:rsidR="004578EA">
        <w:t xml:space="preserve"> -</w:t>
      </w:r>
      <w:r w:rsidR="005E4253" w:rsidRPr="004578EA">
        <w:t xml:space="preserve"> </w:t>
      </w:r>
      <w:hyperlink r:id="rId5" w:history="1">
        <w:r w:rsidR="00497CF9" w:rsidRPr="00216AED">
          <w:rPr>
            <w:rStyle w:val="Hyperlink"/>
          </w:rPr>
          <w:t>https://www.rcpsych.ac.uk/mental-health/mental-illnesses-and-mental-health-problems</w:t>
        </w:r>
      </w:hyperlink>
      <w:r w:rsidR="00497CF9">
        <w:t xml:space="preserve"> </w:t>
      </w:r>
    </w:p>
    <w:p w14:paraId="6D55454B" w14:textId="6DA3401F" w:rsidR="000275A8" w:rsidRDefault="000275A8" w:rsidP="00980BB4">
      <w:r w:rsidRPr="004578EA">
        <w:rPr>
          <w:b/>
          <w:bCs/>
        </w:rPr>
        <w:t>MIND</w:t>
      </w:r>
      <w:r w:rsidR="00497CF9">
        <w:t xml:space="preserve"> - </w:t>
      </w:r>
      <w:hyperlink r:id="rId6" w:history="1">
        <w:r w:rsidR="00497CF9" w:rsidRPr="00216AED">
          <w:rPr>
            <w:rStyle w:val="Hyperlink"/>
          </w:rPr>
          <w:t>https://www.mind.org.uk/information-support/</w:t>
        </w:r>
      </w:hyperlink>
      <w:r w:rsidR="00497CF9">
        <w:t xml:space="preserve"> </w:t>
      </w:r>
    </w:p>
    <w:p w14:paraId="7F748882" w14:textId="5D23ACE9" w:rsidR="00497CF9" w:rsidRPr="00497CF9" w:rsidRDefault="00497CF9" w:rsidP="00980BB4">
      <w:pPr>
        <w:rPr>
          <w:sz w:val="20"/>
          <w:szCs w:val="20"/>
        </w:rPr>
      </w:pPr>
      <w:r w:rsidRPr="004578EA">
        <w:rPr>
          <w:b/>
          <w:bCs/>
        </w:rPr>
        <w:t>Mind and Soul Foundatio</w:t>
      </w:r>
      <w:r>
        <w:rPr>
          <w:b/>
          <w:bCs/>
        </w:rPr>
        <w:t xml:space="preserve">n - </w:t>
      </w:r>
      <w:proofErr w:type="gramStart"/>
      <w:r w:rsidRPr="00497CF9">
        <w:rPr>
          <w:rStyle w:val="Hyperlink"/>
        </w:rPr>
        <w:t>https://www.mindandsoulfoundation.org</w:t>
      </w:r>
      <w:proofErr w:type="gramEnd"/>
    </w:p>
    <w:p w14:paraId="549B4574" w14:textId="4E5557CB" w:rsidR="008E408E" w:rsidRPr="007434AE" w:rsidRDefault="00542EE2" w:rsidP="00980BB4">
      <w:r w:rsidRPr="004578EA">
        <w:rPr>
          <w:b/>
          <w:bCs/>
        </w:rPr>
        <w:t>Mental</w:t>
      </w:r>
      <w:r w:rsidR="008E408E" w:rsidRPr="004578EA">
        <w:rPr>
          <w:b/>
          <w:bCs/>
        </w:rPr>
        <w:t xml:space="preserve"> Health and </w:t>
      </w:r>
      <w:r w:rsidR="00983C74" w:rsidRPr="004578EA">
        <w:rPr>
          <w:b/>
          <w:bCs/>
        </w:rPr>
        <w:t>Y</w:t>
      </w:r>
      <w:r w:rsidR="008E408E" w:rsidRPr="004578EA">
        <w:rPr>
          <w:b/>
          <w:bCs/>
        </w:rPr>
        <w:t xml:space="preserve">our </w:t>
      </w:r>
      <w:r w:rsidR="00983C74" w:rsidRPr="004578EA">
        <w:rPr>
          <w:b/>
          <w:bCs/>
        </w:rPr>
        <w:t>C</w:t>
      </w:r>
      <w:r w:rsidR="008E408E" w:rsidRPr="004578EA">
        <w:rPr>
          <w:b/>
          <w:bCs/>
        </w:rPr>
        <w:t>hurch</w:t>
      </w:r>
      <w:r w:rsidR="008E408E" w:rsidRPr="007434AE">
        <w:t xml:space="preserve"> – a book </w:t>
      </w:r>
      <w:r w:rsidR="005B3961" w:rsidRPr="007434AE">
        <w:t>by Helen Thorne and Dr Steve Midgley</w:t>
      </w:r>
      <w:r w:rsidR="007264E9" w:rsidRPr="007434AE">
        <w:t xml:space="preserve"> from Biblical Counselling UK</w:t>
      </w:r>
      <w:r w:rsidR="00983C74" w:rsidRPr="007434AE">
        <w:t xml:space="preserve"> </w:t>
      </w:r>
    </w:p>
    <w:p w14:paraId="2F864A40" w14:textId="57734D72" w:rsidR="009D26BE" w:rsidRPr="00497CF9" w:rsidRDefault="00497CF9" w:rsidP="00497CF9">
      <w:r>
        <w:rPr>
          <w:noProof/>
        </w:rPr>
        <w:drawing>
          <wp:anchor distT="0" distB="0" distL="114300" distR="114300" simplePos="0" relativeHeight="251658240" behindDoc="1" locked="0" layoutInCell="1" allowOverlap="1" wp14:anchorId="0206B2BF" wp14:editId="00B1DED3">
            <wp:simplePos x="0" y="0"/>
            <wp:positionH relativeFrom="column">
              <wp:posOffset>35510</wp:posOffset>
            </wp:positionH>
            <wp:positionV relativeFrom="paragraph">
              <wp:posOffset>363009</wp:posOffset>
            </wp:positionV>
            <wp:extent cx="3790765" cy="3790765"/>
            <wp:effectExtent l="0" t="0" r="0" b="0"/>
            <wp:wrapTight wrapText="bothSides">
              <wp:wrapPolygon edited="0">
                <wp:start x="0" y="0"/>
                <wp:lineTo x="0" y="21495"/>
                <wp:lineTo x="21495" y="21495"/>
                <wp:lineTo x="21495" y="0"/>
                <wp:lineTo x="0" y="0"/>
              </wp:wrapPolygon>
            </wp:wrapTight>
            <wp:docPr id="2" name="Picture 1" descr="A diagram of a 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diagram of a 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617" cy="3792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C74" w:rsidRPr="004578EA">
        <w:rPr>
          <w:b/>
          <w:bCs/>
        </w:rPr>
        <w:t>I’m not suppo</w:t>
      </w:r>
      <w:r w:rsidR="00D44A2A" w:rsidRPr="004578EA">
        <w:rPr>
          <w:b/>
          <w:bCs/>
        </w:rPr>
        <w:t>sed to feel like this</w:t>
      </w:r>
      <w:r w:rsidR="00BF56C6" w:rsidRPr="007434AE">
        <w:t xml:space="preserve"> – a Christian Self-Help Approach to Anxiety and Depression</w:t>
      </w:r>
      <w:r w:rsidR="00696F84" w:rsidRPr="007434AE">
        <w:t>. It is a workbook using a CBT approach.</w:t>
      </w:r>
    </w:p>
    <w:p w14:paraId="243D3B63" w14:textId="6D86623A" w:rsidR="007434AE" w:rsidRPr="008D1E3D" w:rsidRDefault="007434AE" w:rsidP="007434AE">
      <w:pPr>
        <w:rPr>
          <w:color w:val="000000" w:themeColor="text1"/>
          <w:lang w:val="en-US"/>
        </w:rPr>
      </w:pPr>
    </w:p>
    <w:p w14:paraId="6D63AEFE" w14:textId="77777777" w:rsidR="007434AE" w:rsidRDefault="007434AE" w:rsidP="00FE05D9">
      <w:pPr>
        <w:ind w:firstLine="720"/>
        <w:rPr>
          <w:lang w:val="en-US"/>
        </w:rPr>
      </w:pPr>
    </w:p>
    <w:p w14:paraId="54E18B6B" w14:textId="77777777" w:rsidR="00497CF9" w:rsidRDefault="00497CF9" w:rsidP="00FE05D9">
      <w:pPr>
        <w:ind w:firstLine="720"/>
        <w:rPr>
          <w:lang w:val="en-US"/>
        </w:rPr>
      </w:pPr>
    </w:p>
    <w:p w14:paraId="7E1674E0" w14:textId="77777777" w:rsidR="00497CF9" w:rsidRDefault="00497CF9" w:rsidP="00497CF9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D</w:t>
      </w:r>
      <w:r w:rsidRPr="008D1E3D">
        <w:rPr>
          <w:color w:val="000000" w:themeColor="text1"/>
          <w:lang w:val="en-US"/>
        </w:rPr>
        <w:t xml:space="preserve">iagram of CBT from </w:t>
      </w:r>
      <w:r>
        <w:rPr>
          <w:color w:val="000000" w:themeColor="text1"/>
          <w:lang w:val="en-US"/>
        </w:rPr>
        <w:t>‘</w:t>
      </w:r>
      <w:r w:rsidRPr="008D1E3D">
        <w:rPr>
          <w:color w:val="000000" w:themeColor="text1"/>
          <w:lang w:val="en-US"/>
        </w:rPr>
        <w:t>Living Life to the Full</w:t>
      </w:r>
      <w:r>
        <w:rPr>
          <w:color w:val="000000" w:themeColor="text1"/>
          <w:lang w:val="en-US"/>
        </w:rPr>
        <w:t>’</w:t>
      </w:r>
      <w:r w:rsidRPr="008D1E3D">
        <w:rPr>
          <w:color w:val="000000" w:themeColor="text1"/>
          <w:lang w:val="en-US"/>
        </w:rPr>
        <w:t xml:space="preserve"> </w:t>
      </w:r>
    </w:p>
    <w:p w14:paraId="33F4AF9E" w14:textId="7C3FBA33" w:rsidR="00497CF9" w:rsidRPr="008D1E3D" w:rsidRDefault="00000000" w:rsidP="00497CF9">
      <w:pPr>
        <w:rPr>
          <w:color w:val="000000" w:themeColor="text1"/>
          <w:lang w:val="en-US"/>
        </w:rPr>
      </w:pPr>
      <w:hyperlink r:id="rId8" w:history="1">
        <w:r w:rsidR="00497CF9" w:rsidRPr="00216AED">
          <w:rPr>
            <w:rStyle w:val="Hyperlink"/>
            <w:lang w:val="en-US"/>
          </w:rPr>
          <w:t>www.llttf.com</w:t>
        </w:r>
      </w:hyperlink>
      <w:r w:rsidR="00497CF9">
        <w:rPr>
          <w:color w:val="000000" w:themeColor="text1"/>
          <w:lang w:val="en-US"/>
        </w:rPr>
        <w:t xml:space="preserve"> </w:t>
      </w:r>
    </w:p>
    <w:p w14:paraId="1D432525" w14:textId="77777777" w:rsidR="00497CF9" w:rsidRPr="009D26BE" w:rsidRDefault="00497CF9" w:rsidP="00FE05D9">
      <w:pPr>
        <w:ind w:firstLine="720"/>
        <w:rPr>
          <w:lang w:val="en-US"/>
        </w:rPr>
      </w:pPr>
    </w:p>
    <w:sectPr w:rsidR="00497CF9" w:rsidRPr="009D26BE" w:rsidSect="00E25D9B">
      <w:pgSz w:w="11906" w:h="16838"/>
      <w:pgMar w:top="726" w:right="1440" w:bottom="58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E75BB"/>
    <w:multiLevelType w:val="hybridMultilevel"/>
    <w:tmpl w:val="C8BA3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D600A"/>
    <w:multiLevelType w:val="hybridMultilevel"/>
    <w:tmpl w:val="7272F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24B6C"/>
    <w:multiLevelType w:val="hybridMultilevel"/>
    <w:tmpl w:val="4BCC4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D4146"/>
    <w:multiLevelType w:val="hybridMultilevel"/>
    <w:tmpl w:val="DBBEC4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D4E41"/>
    <w:multiLevelType w:val="hybridMultilevel"/>
    <w:tmpl w:val="D73CA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16B6F"/>
    <w:multiLevelType w:val="hybridMultilevel"/>
    <w:tmpl w:val="BFEAF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379729">
    <w:abstractNumId w:val="4"/>
  </w:num>
  <w:num w:numId="2" w16cid:durableId="1137606275">
    <w:abstractNumId w:val="3"/>
  </w:num>
  <w:num w:numId="3" w16cid:durableId="516426557">
    <w:abstractNumId w:val="5"/>
  </w:num>
  <w:num w:numId="4" w16cid:durableId="2140762940">
    <w:abstractNumId w:val="1"/>
  </w:num>
  <w:num w:numId="5" w16cid:durableId="670379135">
    <w:abstractNumId w:val="2"/>
  </w:num>
  <w:num w:numId="6" w16cid:durableId="95533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BE"/>
    <w:rsid w:val="00002950"/>
    <w:rsid w:val="00020355"/>
    <w:rsid w:val="00021CA2"/>
    <w:rsid w:val="000275A8"/>
    <w:rsid w:val="00034F27"/>
    <w:rsid w:val="000642D0"/>
    <w:rsid w:val="00075236"/>
    <w:rsid w:val="000778B4"/>
    <w:rsid w:val="00091F18"/>
    <w:rsid w:val="000C09CE"/>
    <w:rsid w:val="00100271"/>
    <w:rsid w:val="00112AA4"/>
    <w:rsid w:val="00112BCE"/>
    <w:rsid w:val="001263AE"/>
    <w:rsid w:val="00130FF7"/>
    <w:rsid w:val="001369C5"/>
    <w:rsid w:val="00154537"/>
    <w:rsid w:val="001658E9"/>
    <w:rsid w:val="0017253B"/>
    <w:rsid w:val="00176E28"/>
    <w:rsid w:val="00180FC2"/>
    <w:rsid w:val="0018308F"/>
    <w:rsid w:val="00185418"/>
    <w:rsid w:val="001908B6"/>
    <w:rsid w:val="001C617A"/>
    <w:rsid w:val="001E2F2F"/>
    <w:rsid w:val="001E5BEE"/>
    <w:rsid w:val="001E7FC2"/>
    <w:rsid w:val="001F300B"/>
    <w:rsid w:val="00236782"/>
    <w:rsid w:val="00241300"/>
    <w:rsid w:val="00256B47"/>
    <w:rsid w:val="00261706"/>
    <w:rsid w:val="00270A5E"/>
    <w:rsid w:val="00281358"/>
    <w:rsid w:val="00281746"/>
    <w:rsid w:val="002936AA"/>
    <w:rsid w:val="002936D0"/>
    <w:rsid w:val="002B5E79"/>
    <w:rsid w:val="002D5853"/>
    <w:rsid w:val="003179AA"/>
    <w:rsid w:val="003367E6"/>
    <w:rsid w:val="0033697A"/>
    <w:rsid w:val="00340BB8"/>
    <w:rsid w:val="003804DB"/>
    <w:rsid w:val="003951A2"/>
    <w:rsid w:val="003A7B17"/>
    <w:rsid w:val="003C1EA3"/>
    <w:rsid w:val="003D5DFF"/>
    <w:rsid w:val="003E7BAC"/>
    <w:rsid w:val="0041466F"/>
    <w:rsid w:val="00425EEC"/>
    <w:rsid w:val="00446149"/>
    <w:rsid w:val="00451211"/>
    <w:rsid w:val="0045267E"/>
    <w:rsid w:val="004578EA"/>
    <w:rsid w:val="00457F8A"/>
    <w:rsid w:val="00497CF9"/>
    <w:rsid w:val="004A16E0"/>
    <w:rsid w:val="004A50F9"/>
    <w:rsid w:val="004A57D8"/>
    <w:rsid w:val="004B3760"/>
    <w:rsid w:val="004C3457"/>
    <w:rsid w:val="004D4D8F"/>
    <w:rsid w:val="004E200E"/>
    <w:rsid w:val="004E56B2"/>
    <w:rsid w:val="004F7931"/>
    <w:rsid w:val="00503E4F"/>
    <w:rsid w:val="0050523D"/>
    <w:rsid w:val="005414AD"/>
    <w:rsid w:val="00542EE2"/>
    <w:rsid w:val="005457E5"/>
    <w:rsid w:val="005538B9"/>
    <w:rsid w:val="00563D93"/>
    <w:rsid w:val="0057131A"/>
    <w:rsid w:val="00584C02"/>
    <w:rsid w:val="00587266"/>
    <w:rsid w:val="00592CDD"/>
    <w:rsid w:val="005B3961"/>
    <w:rsid w:val="005B5A72"/>
    <w:rsid w:val="005C33CE"/>
    <w:rsid w:val="005D145D"/>
    <w:rsid w:val="005E093C"/>
    <w:rsid w:val="005E4253"/>
    <w:rsid w:val="005F4051"/>
    <w:rsid w:val="006063FD"/>
    <w:rsid w:val="006245BD"/>
    <w:rsid w:val="00665166"/>
    <w:rsid w:val="00686290"/>
    <w:rsid w:val="00696F84"/>
    <w:rsid w:val="006A5704"/>
    <w:rsid w:val="006B1026"/>
    <w:rsid w:val="006C1A54"/>
    <w:rsid w:val="006D431D"/>
    <w:rsid w:val="006D47BF"/>
    <w:rsid w:val="006F3819"/>
    <w:rsid w:val="006F458F"/>
    <w:rsid w:val="007077FF"/>
    <w:rsid w:val="007264E9"/>
    <w:rsid w:val="007325EF"/>
    <w:rsid w:val="00732850"/>
    <w:rsid w:val="007434AE"/>
    <w:rsid w:val="00744BFA"/>
    <w:rsid w:val="00755689"/>
    <w:rsid w:val="00764194"/>
    <w:rsid w:val="00764720"/>
    <w:rsid w:val="0076700C"/>
    <w:rsid w:val="007C1518"/>
    <w:rsid w:val="007C20B4"/>
    <w:rsid w:val="007E2C84"/>
    <w:rsid w:val="007E4D6B"/>
    <w:rsid w:val="007F779E"/>
    <w:rsid w:val="00816995"/>
    <w:rsid w:val="00817257"/>
    <w:rsid w:val="00817AEA"/>
    <w:rsid w:val="00835AF6"/>
    <w:rsid w:val="00842800"/>
    <w:rsid w:val="00846D42"/>
    <w:rsid w:val="0088587A"/>
    <w:rsid w:val="0089302F"/>
    <w:rsid w:val="008B11E1"/>
    <w:rsid w:val="008B23C1"/>
    <w:rsid w:val="008E408E"/>
    <w:rsid w:val="009061D4"/>
    <w:rsid w:val="00980BB4"/>
    <w:rsid w:val="0098246F"/>
    <w:rsid w:val="00983C74"/>
    <w:rsid w:val="00997A33"/>
    <w:rsid w:val="009A5DC2"/>
    <w:rsid w:val="009B1055"/>
    <w:rsid w:val="009D26BE"/>
    <w:rsid w:val="009D35C7"/>
    <w:rsid w:val="009D3B96"/>
    <w:rsid w:val="009E2845"/>
    <w:rsid w:val="009E4F2A"/>
    <w:rsid w:val="009F6239"/>
    <w:rsid w:val="00A3532F"/>
    <w:rsid w:val="00A353CB"/>
    <w:rsid w:val="00A435C7"/>
    <w:rsid w:val="00A53C0C"/>
    <w:rsid w:val="00A60E32"/>
    <w:rsid w:val="00A8036D"/>
    <w:rsid w:val="00AB4749"/>
    <w:rsid w:val="00AD45E9"/>
    <w:rsid w:val="00AF78EB"/>
    <w:rsid w:val="00B178D7"/>
    <w:rsid w:val="00B95FE9"/>
    <w:rsid w:val="00BF56C6"/>
    <w:rsid w:val="00C01FF3"/>
    <w:rsid w:val="00C152D5"/>
    <w:rsid w:val="00C20CB2"/>
    <w:rsid w:val="00C259D7"/>
    <w:rsid w:val="00C805D5"/>
    <w:rsid w:val="00C81A97"/>
    <w:rsid w:val="00C91CCD"/>
    <w:rsid w:val="00C95A68"/>
    <w:rsid w:val="00CB6E71"/>
    <w:rsid w:val="00CC306E"/>
    <w:rsid w:val="00CC3134"/>
    <w:rsid w:val="00CC35CC"/>
    <w:rsid w:val="00CC5365"/>
    <w:rsid w:val="00CD7055"/>
    <w:rsid w:val="00CF5531"/>
    <w:rsid w:val="00D11E74"/>
    <w:rsid w:val="00D14DE8"/>
    <w:rsid w:val="00D14E0B"/>
    <w:rsid w:val="00D23100"/>
    <w:rsid w:val="00D255D6"/>
    <w:rsid w:val="00D42A80"/>
    <w:rsid w:val="00D44A2A"/>
    <w:rsid w:val="00D505D6"/>
    <w:rsid w:val="00D62852"/>
    <w:rsid w:val="00D65FF7"/>
    <w:rsid w:val="00D70C9D"/>
    <w:rsid w:val="00D80E45"/>
    <w:rsid w:val="00D84D0D"/>
    <w:rsid w:val="00D96DAC"/>
    <w:rsid w:val="00DB36E1"/>
    <w:rsid w:val="00DB3E28"/>
    <w:rsid w:val="00DF34D9"/>
    <w:rsid w:val="00E25D9B"/>
    <w:rsid w:val="00E37FA5"/>
    <w:rsid w:val="00E42726"/>
    <w:rsid w:val="00E56E39"/>
    <w:rsid w:val="00E9161D"/>
    <w:rsid w:val="00EC4C14"/>
    <w:rsid w:val="00ED040C"/>
    <w:rsid w:val="00ED1166"/>
    <w:rsid w:val="00EF59AF"/>
    <w:rsid w:val="00EF6136"/>
    <w:rsid w:val="00F06268"/>
    <w:rsid w:val="00F301DB"/>
    <w:rsid w:val="00F31DE8"/>
    <w:rsid w:val="00F333CB"/>
    <w:rsid w:val="00F52B7A"/>
    <w:rsid w:val="00F60154"/>
    <w:rsid w:val="00F67746"/>
    <w:rsid w:val="00F74946"/>
    <w:rsid w:val="00F83009"/>
    <w:rsid w:val="00F83DAC"/>
    <w:rsid w:val="00FB778C"/>
    <w:rsid w:val="00FC4DC8"/>
    <w:rsid w:val="00FE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D6AAA"/>
  <w15:chartTrackingRefBased/>
  <w15:docId w15:val="{A2CCD18F-C43B-4982-91A6-5A912D64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26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6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26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6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26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26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6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6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6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6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6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26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6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26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26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6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6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26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2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26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2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2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26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26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26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26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26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26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D3B9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7CF9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lttf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d.org.uk/information-support/" TargetMode="External"/><Relationship Id="rId5" Type="http://schemas.openxmlformats.org/officeDocument/2006/relationships/hyperlink" Target="https://www.rcpsych.ac.uk/mental-health/mental-illnesses-and-mental-health-problem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Sharpe</dc:creator>
  <cp:keywords/>
  <dc:description/>
  <cp:lastModifiedBy>Jonathan  Barham</cp:lastModifiedBy>
  <cp:revision>197</cp:revision>
  <cp:lastPrinted>2024-03-07T11:58:00Z</cp:lastPrinted>
  <dcterms:created xsi:type="dcterms:W3CDTF">2024-02-27T11:39:00Z</dcterms:created>
  <dcterms:modified xsi:type="dcterms:W3CDTF">2024-03-07T11:59:00Z</dcterms:modified>
</cp:coreProperties>
</file>