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E160" w14:textId="1B664FFD" w:rsidR="00FF3D05" w:rsidRPr="00F4507F" w:rsidRDefault="00FF3D05" w:rsidP="008B358C">
      <w:pPr>
        <w:keepNext/>
        <w:spacing w:before="120"/>
        <w:outlineLvl w:val="0"/>
        <w:rPr>
          <w:rFonts w:eastAsia="Batang" w:cs="Arial"/>
          <w:b/>
          <w:sz w:val="24"/>
          <w:szCs w:val="24"/>
        </w:rPr>
      </w:pPr>
      <w:r w:rsidRPr="00F4507F">
        <w:rPr>
          <w:rFonts w:eastAsia="Batang" w:cs="Arial"/>
          <w:b/>
          <w:sz w:val="24"/>
          <w:szCs w:val="24"/>
        </w:rPr>
        <w:t>Christ Church Dunstable</w:t>
      </w:r>
      <w:r w:rsidR="008B358C">
        <w:rPr>
          <w:rFonts w:eastAsia="Batang" w:cs="Arial"/>
          <w:b/>
          <w:sz w:val="24"/>
          <w:szCs w:val="24"/>
        </w:rPr>
        <w:t xml:space="preserve"> – </w:t>
      </w:r>
      <w:r w:rsidRPr="00F4507F">
        <w:rPr>
          <w:rFonts w:eastAsia="Batang" w:cs="Arial"/>
          <w:b/>
          <w:sz w:val="24"/>
          <w:szCs w:val="24"/>
        </w:rPr>
        <w:t xml:space="preserve">Leaders’ </w:t>
      </w:r>
      <w:r w:rsidR="008B358C">
        <w:rPr>
          <w:rFonts w:eastAsia="Batang" w:cs="Arial"/>
          <w:b/>
          <w:sz w:val="24"/>
          <w:szCs w:val="24"/>
        </w:rPr>
        <w:t>T</w:t>
      </w:r>
      <w:r w:rsidRPr="00F4507F">
        <w:rPr>
          <w:rFonts w:eastAsia="Batang" w:cs="Arial"/>
          <w:b/>
          <w:sz w:val="24"/>
          <w:szCs w:val="24"/>
        </w:rPr>
        <w:t xml:space="preserve">raining                    </w:t>
      </w:r>
      <w:r w:rsidR="008B358C">
        <w:rPr>
          <w:rFonts w:eastAsia="Batang" w:cs="Arial"/>
          <w:b/>
          <w:sz w:val="24"/>
          <w:szCs w:val="24"/>
        </w:rPr>
        <w:tab/>
      </w:r>
      <w:r w:rsidR="008B358C">
        <w:rPr>
          <w:rFonts w:eastAsia="Batang" w:cs="Arial"/>
          <w:b/>
          <w:sz w:val="24"/>
          <w:szCs w:val="24"/>
        </w:rPr>
        <w:tab/>
      </w:r>
      <w:r w:rsidR="008B358C">
        <w:rPr>
          <w:rFonts w:eastAsia="Batang" w:cs="Arial"/>
          <w:b/>
          <w:sz w:val="24"/>
          <w:szCs w:val="24"/>
        </w:rPr>
        <w:tab/>
        <w:t xml:space="preserve">             </w:t>
      </w:r>
      <w:r w:rsidR="008B358C" w:rsidRPr="008B358C">
        <w:rPr>
          <w:rFonts w:eastAsia="Batang" w:cs="Arial"/>
          <w:b/>
          <w:sz w:val="24"/>
          <w:szCs w:val="24"/>
        </w:rPr>
        <w:t>Monday 14th October 2024</w:t>
      </w:r>
    </w:p>
    <w:p w14:paraId="7E4BEB07" w14:textId="774EED26" w:rsidR="00114C26" w:rsidRPr="008B358C" w:rsidRDefault="00FF3D05" w:rsidP="008B358C">
      <w:pPr>
        <w:rPr>
          <w:b/>
          <w:bCs/>
          <w:sz w:val="44"/>
          <w:szCs w:val="44"/>
        </w:rPr>
      </w:pPr>
      <w:r w:rsidRPr="008B358C">
        <w:rPr>
          <w:rFonts w:eastAsia="Batang" w:cs="Arial"/>
          <w:b/>
          <w:bCs/>
          <w:sz w:val="40"/>
          <w:szCs w:val="40"/>
        </w:rPr>
        <w:t xml:space="preserve">The Vital Importance of Elders and Home Group </w:t>
      </w:r>
      <w:r w:rsidR="008B358C" w:rsidRPr="008B358C">
        <w:rPr>
          <w:rFonts w:eastAsia="Batang" w:cs="Arial"/>
          <w:b/>
          <w:bCs/>
          <w:sz w:val="40"/>
          <w:szCs w:val="40"/>
        </w:rPr>
        <w:t>Leaders</w:t>
      </w:r>
    </w:p>
    <w:p w14:paraId="17D7B289" w14:textId="323E59E9" w:rsidR="00E027E4" w:rsidRDefault="00E027E4" w:rsidP="00114C26">
      <w:pPr>
        <w:jc w:val="center"/>
        <w:rPr>
          <w:b/>
          <w:bCs/>
          <w:i/>
          <w:iCs/>
          <w:sz w:val="28"/>
          <w:szCs w:val="28"/>
        </w:rPr>
      </w:pPr>
      <w:r w:rsidRPr="00E027E4">
        <w:rPr>
          <w:noProof/>
          <w:color w:val="FF0000"/>
        </w:rPr>
        <mc:AlternateContent>
          <mc:Choice Requires="wps">
            <w:drawing>
              <wp:anchor distT="0" distB="0" distL="114300" distR="114300" simplePos="0" relativeHeight="251659264" behindDoc="0" locked="0" layoutInCell="1" allowOverlap="1" wp14:anchorId="40ABE1C8" wp14:editId="63635D4A">
                <wp:simplePos x="0" y="0"/>
                <wp:positionH relativeFrom="column">
                  <wp:posOffset>88727</wp:posOffset>
                </wp:positionH>
                <wp:positionV relativeFrom="paragraph">
                  <wp:posOffset>183169</wp:posOffset>
                </wp:positionV>
                <wp:extent cx="6826102" cy="829340"/>
                <wp:effectExtent l="0" t="0" r="6985" b="8890"/>
                <wp:wrapNone/>
                <wp:docPr id="995146437" name="Rounded Rectangle 1"/>
                <wp:cNvGraphicFramePr/>
                <a:graphic xmlns:a="http://schemas.openxmlformats.org/drawingml/2006/main">
                  <a:graphicData uri="http://schemas.microsoft.com/office/word/2010/wordprocessingShape">
                    <wps:wsp>
                      <wps:cNvSpPr/>
                      <wps:spPr>
                        <a:xfrm>
                          <a:off x="0" y="0"/>
                          <a:ext cx="6826102" cy="829340"/>
                        </a:xfrm>
                        <a:prstGeom prst="roundRect">
                          <a:avLst/>
                        </a:prstGeom>
                        <a:solidFill>
                          <a:schemeClr val="bg1">
                            <a:lumMod val="85000"/>
                            <a:alpha val="38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C64EAF1" w14:textId="77777777" w:rsidR="00E027E4" w:rsidRPr="00623A3B" w:rsidRDefault="00E027E4" w:rsidP="00E027E4">
                            <w:pPr>
                              <w:jc w:val="center"/>
                              <w:rPr>
                                <w:b/>
                                <w:bCs/>
                                <w:color w:val="000000" w:themeColor="text1"/>
                                <w:sz w:val="36"/>
                                <w:szCs w:val="36"/>
                                <w:u w:val="single"/>
                                <w14:textOutline w14:w="9525" w14:cap="rnd" w14:cmpd="sng" w14:algn="ctr">
                                  <w14:noFill/>
                                  <w14:prstDash w14:val="solid"/>
                                  <w14:bevel/>
                                </w14:textOutline>
                              </w:rPr>
                            </w:pPr>
                            <w:r w:rsidRPr="00623A3B">
                              <w:rPr>
                                <w:b/>
                                <w:bCs/>
                                <w:color w:val="000000" w:themeColor="text1"/>
                                <w:sz w:val="36"/>
                                <w:szCs w:val="36"/>
                                <w:u w:val="single"/>
                                <w14:textOutline w14:w="9525" w14:cap="rnd" w14:cmpd="sng" w14:algn="ctr">
                                  <w14:noFill/>
                                  <w14:prstDash w14:val="solid"/>
                                  <w14:bevel/>
                                </w14:textOutline>
                              </w:rPr>
                              <w:t>Discussion Starter:</w:t>
                            </w:r>
                          </w:p>
                          <w:p w14:paraId="23AC7B17" w14:textId="2AFAD9EE" w:rsidR="00E027E4" w:rsidRPr="00623A3B" w:rsidRDefault="00E027E4" w:rsidP="00E027E4">
                            <w:pPr>
                              <w:jc w:val="center"/>
                              <w:rPr>
                                <w:b/>
                                <w:bCs/>
                                <w:color w:val="000000" w:themeColor="text1"/>
                                <w:sz w:val="36"/>
                                <w:szCs w:val="36"/>
                                <w:u w:val="single"/>
                                <w14:textOutline w14:w="9525" w14:cap="rnd" w14:cmpd="sng" w14:algn="ctr">
                                  <w14:noFill/>
                                  <w14:prstDash w14:val="solid"/>
                                  <w14:bevel/>
                                </w14:textOutline>
                              </w:rPr>
                            </w:pPr>
                            <w:r w:rsidRPr="00623A3B">
                              <w:rPr>
                                <w:b/>
                                <w:bCs/>
                                <w:i/>
                                <w:iCs/>
                                <w:color w:val="000000" w:themeColor="text1"/>
                                <w:sz w:val="32"/>
                                <w:szCs w:val="32"/>
                                <w14:textOutline w14:w="9525" w14:cap="rnd" w14:cmpd="sng" w14:algn="ctr">
                                  <w14:noFill/>
                                  <w14:prstDash w14:val="solid"/>
                                  <w14:bevel/>
                                </w14:textOutline>
                              </w:rPr>
                              <w:t>How do you feel when you think of yourself as a Christian leader?</w:t>
                            </w:r>
                          </w:p>
                          <w:p w14:paraId="2F2DFFD2" w14:textId="77777777" w:rsidR="00E027E4" w:rsidRPr="00623A3B" w:rsidRDefault="00E027E4" w:rsidP="00E027E4">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ABE1C8" id="Rounded Rectangle 1" o:spid="_x0000_s1026" style="position:absolute;left:0;text-align:left;margin-left:7pt;margin-top:14.4pt;width:537.5pt;height:65.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" fillcolor="#d8d8d8 [2732]" strokecolor="#030e13 [484]" strokeweight="1pt">
                <v:fill opacity="24929f"/>
                <v:stroke joinstyle="miter"/>
                <v:textbox>
                  <w:txbxContent>
                    <w:p w14:paraId="4C64EAF1" w14:textId="77777777" w:rsidR="00E027E4" w:rsidRPr="00623A3B" w:rsidRDefault="00E027E4" w:rsidP="00E027E4">
                      <w:pPr>
                        <w:jc w:val="center"/>
                        <w:rPr>
                          <w:b/>
                          <w:bCs/>
                          <w:color w:val="000000" w:themeColor="text1"/>
                          <w:sz w:val="36"/>
                          <w:szCs w:val="36"/>
                          <w:u w:val="single"/>
                          <w14:textOutline w14:w="9525" w14:cap="rnd" w14:cmpd="sng" w14:algn="ctr">
                            <w14:noFill/>
                            <w14:prstDash w14:val="solid"/>
                            <w14:bevel/>
                          </w14:textOutline>
                        </w:rPr>
                      </w:pPr>
                      <w:r w:rsidRPr="00623A3B">
                        <w:rPr>
                          <w:b/>
                          <w:bCs/>
                          <w:color w:val="000000" w:themeColor="text1"/>
                          <w:sz w:val="36"/>
                          <w:szCs w:val="36"/>
                          <w:u w:val="single"/>
                          <w14:textOutline w14:w="9525" w14:cap="rnd" w14:cmpd="sng" w14:algn="ctr">
                            <w14:noFill/>
                            <w14:prstDash w14:val="solid"/>
                            <w14:bevel/>
                          </w14:textOutline>
                        </w:rPr>
                        <w:t>Discussion Starter:</w:t>
                      </w:r>
                    </w:p>
                    <w:p w14:paraId="23AC7B17" w14:textId="2AFAD9EE" w:rsidR="00E027E4" w:rsidRPr="00623A3B" w:rsidRDefault="00E027E4" w:rsidP="00E027E4">
                      <w:pPr>
                        <w:jc w:val="center"/>
                        <w:rPr>
                          <w:b/>
                          <w:bCs/>
                          <w:color w:val="000000" w:themeColor="text1"/>
                          <w:sz w:val="36"/>
                          <w:szCs w:val="36"/>
                          <w:u w:val="single"/>
                          <w14:textOutline w14:w="9525" w14:cap="rnd" w14:cmpd="sng" w14:algn="ctr">
                            <w14:noFill/>
                            <w14:prstDash w14:val="solid"/>
                            <w14:bevel/>
                          </w14:textOutline>
                        </w:rPr>
                      </w:pPr>
                      <w:r w:rsidRPr="00623A3B">
                        <w:rPr>
                          <w:b/>
                          <w:bCs/>
                          <w:i/>
                          <w:iCs/>
                          <w:color w:val="000000" w:themeColor="text1"/>
                          <w:sz w:val="32"/>
                          <w:szCs w:val="32"/>
                          <w14:textOutline w14:w="9525" w14:cap="rnd" w14:cmpd="sng" w14:algn="ctr">
                            <w14:noFill/>
                            <w14:prstDash w14:val="solid"/>
                            <w14:bevel/>
                          </w14:textOutline>
                        </w:rPr>
                        <w:t>How do you feel when you think of yourself as a Christian leader?</w:t>
                      </w:r>
                    </w:p>
                    <w:p w14:paraId="2F2DFFD2" w14:textId="77777777" w:rsidR="00E027E4" w:rsidRPr="00623A3B" w:rsidRDefault="00E027E4" w:rsidP="00E027E4">
                      <w:pPr>
                        <w:jc w:val="center"/>
                        <w:rPr>
                          <w:color w:val="000000" w:themeColor="text1"/>
                          <w14:textOutline w14:w="9525" w14:cap="rnd" w14:cmpd="sng" w14:algn="ctr">
                            <w14:noFill/>
                            <w14:prstDash w14:val="solid"/>
                            <w14:bevel/>
                          </w14:textOutline>
                        </w:rPr>
                      </w:pPr>
                    </w:p>
                  </w:txbxContent>
                </v:textbox>
              </v:roundrect>
            </w:pict>
          </mc:Fallback>
        </mc:AlternateContent>
      </w:r>
    </w:p>
    <w:p w14:paraId="274BB68D" w14:textId="5EF6844D" w:rsidR="00E027E4" w:rsidRPr="00D465BB" w:rsidRDefault="00E027E4" w:rsidP="00114C26">
      <w:pPr>
        <w:jc w:val="center"/>
        <w:rPr>
          <w:b/>
          <w:bCs/>
          <w:i/>
          <w:iCs/>
          <w:sz w:val="28"/>
          <w:szCs w:val="28"/>
        </w:rPr>
      </w:pPr>
    </w:p>
    <w:p w14:paraId="37984D43" w14:textId="3B60E526" w:rsidR="00815B60" w:rsidRDefault="00815B60"/>
    <w:p w14:paraId="15928378" w14:textId="7055718B" w:rsidR="00116B48" w:rsidRPr="00E027E4" w:rsidRDefault="00116B48" w:rsidP="00E027E4">
      <w:pPr>
        <w:jc w:val="center"/>
        <w:rPr>
          <w:b/>
          <w:bCs/>
          <w:sz w:val="36"/>
          <w:szCs w:val="36"/>
          <w:u w:val="single"/>
        </w:rPr>
      </w:pPr>
    </w:p>
    <w:p w14:paraId="1C582F56" w14:textId="542F85F7" w:rsidR="00815B60" w:rsidRPr="00FE74CD" w:rsidRDefault="00C8305A">
      <w:pPr>
        <w:rPr>
          <w:sz w:val="32"/>
          <w:szCs w:val="32"/>
        </w:rPr>
      </w:pPr>
      <w:r w:rsidRPr="00FE74CD">
        <w:rPr>
          <w:b/>
          <w:bCs/>
          <w:sz w:val="32"/>
          <w:szCs w:val="32"/>
        </w:rPr>
        <w:t xml:space="preserve">1) </w:t>
      </w:r>
      <w:r w:rsidR="00815B60" w:rsidRPr="00FE74CD">
        <w:rPr>
          <w:b/>
          <w:bCs/>
          <w:sz w:val="32"/>
          <w:szCs w:val="32"/>
        </w:rPr>
        <w:t>Christian Leaders are Appointed by Jesus</w:t>
      </w:r>
    </w:p>
    <w:p w14:paraId="30EC185F" w14:textId="3BB7CCE7" w:rsidR="00815B60" w:rsidRPr="00545E0C" w:rsidRDefault="00815B60">
      <w:pPr>
        <w:rPr>
          <w:b/>
          <w:bCs/>
          <w:i/>
          <w:iCs/>
        </w:rPr>
      </w:pPr>
      <w:r w:rsidRPr="00545E0C">
        <w:rPr>
          <w:b/>
          <w:bCs/>
          <w:i/>
          <w:iCs/>
        </w:rPr>
        <w:t>Eph</w:t>
      </w:r>
      <w:r w:rsidR="00B053FA" w:rsidRPr="00545E0C">
        <w:rPr>
          <w:b/>
          <w:bCs/>
          <w:i/>
          <w:iCs/>
        </w:rPr>
        <w:t>esians</w:t>
      </w:r>
      <w:r w:rsidRPr="00545E0C">
        <w:rPr>
          <w:b/>
          <w:bCs/>
          <w:i/>
          <w:iCs/>
        </w:rPr>
        <w:t xml:space="preserve"> 4:11-13</w:t>
      </w:r>
    </w:p>
    <w:p w14:paraId="441395BF" w14:textId="6012966B" w:rsidR="009C7F63" w:rsidRPr="00545E0C" w:rsidRDefault="00DC2AD7">
      <w:pPr>
        <w:rPr>
          <w:i/>
          <w:iCs/>
        </w:rPr>
      </w:pPr>
      <w:r w:rsidRPr="00545E0C">
        <w:rPr>
          <w:b/>
          <w:bCs/>
          <w:i/>
          <w:iCs/>
          <w:vertAlign w:val="superscript"/>
        </w:rPr>
        <w:t>11 </w:t>
      </w:r>
      <w:r w:rsidRPr="00545E0C">
        <w:rPr>
          <w:i/>
          <w:iCs/>
        </w:rPr>
        <w:t>So Christ himself gave the apostles, the prophets, the evangelists, the pastors and teachers, </w:t>
      </w:r>
      <w:r w:rsidRPr="00545E0C">
        <w:rPr>
          <w:b/>
          <w:bCs/>
          <w:i/>
          <w:iCs/>
          <w:vertAlign w:val="superscript"/>
        </w:rPr>
        <w:t>12 </w:t>
      </w:r>
      <w:r w:rsidRPr="00545E0C">
        <w:rPr>
          <w:i/>
          <w:iCs/>
        </w:rPr>
        <w:t>to equip his people for works of service, so that the body of Christ may be built up </w:t>
      </w:r>
      <w:r w:rsidRPr="00545E0C">
        <w:rPr>
          <w:b/>
          <w:bCs/>
          <w:i/>
          <w:iCs/>
          <w:vertAlign w:val="superscript"/>
        </w:rPr>
        <w:t>13 </w:t>
      </w:r>
      <w:r w:rsidRPr="00545E0C">
        <w:rPr>
          <w:i/>
          <w:iCs/>
        </w:rPr>
        <w:t>until we all reach unity</w:t>
      </w:r>
      <w:r w:rsidR="00D41610" w:rsidRPr="00545E0C">
        <w:rPr>
          <w:i/>
          <w:iCs/>
        </w:rPr>
        <w:t xml:space="preserve"> </w:t>
      </w:r>
      <w:r w:rsidRPr="00545E0C">
        <w:rPr>
          <w:i/>
          <w:iCs/>
        </w:rPr>
        <w:t>in the faith and in the knowledge of the Son of God and become mature, attaining to the whole measure of the fullness of Christ.</w:t>
      </w:r>
    </w:p>
    <w:p w14:paraId="3D96D6BE" w14:textId="4CBB0547" w:rsidR="00815B60" w:rsidRDefault="00815B60" w:rsidP="00114C26">
      <w:pPr>
        <w:pStyle w:val="ListParagraph"/>
        <w:numPr>
          <w:ilvl w:val="0"/>
          <w:numId w:val="1"/>
        </w:numPr>
      </w:pPr>
      <w:r>
        <w:t>According to these verses, what is the reason you have been called to serve as a leader?</w:t>
      </w:r>
    </w:p>
    <w:p w14:paraId="61A0DC87" w14:textId="77777777" w:rsidR="00116B48" w:rsidRDefault="00116B48" w:rsidP="00116B48">
      <w:pPr>
        <w:pStyle w:val="ListParagraph"/>
      </w:pPr>
    </w:p>
    <w:p w14:paraId="03EEF453" w14:textId="77777777" w:rsidR="00116B48" w:rsidRDefault="00116B48" w:rsidP="00116B48">
      <w:pPr>
        <w:pStyle w:val="ListParagraph"/>
      </w:pPr>
    </w:p>
    <w:p w14:paraId="362B11AA" w14:textId="77777777" w:rsidR="00545E0C" w:rsidRDefault="00545E0C" w:rsidP="00116B48">
      <w:pPr>
        <w:pStyle w:val="ListParagraph"/>
      </w:pPr>
    </w:p>
    <w:p w14:paraId="70E301BB" w14:textId="77777777" w:rsidR="00116B48" w:rsidRDefault="00116B48" w:rsidP="00116B48">
      <w:pPr>
        <w:pStyle w:val="ListParagraph"/>
      </w:pPr>
    </w:p>
    <w:p w14:paraId="3F4CD3B8" w14:textId="2382DE7A" w:rsidR="00815B60" w:rsidRDefault="00815B60" w:rsidP="00114C26">
      <w:pPr>
        <w:pStyle w:val="ListParagraph"/>
        <w:numPr>
          <w:ilvl w:val="0"/>
          <w:numId w:val="1"/>
        </w:numPr>
      </w:pPr>
      <w:r>
        <w:t>How will that spur you on next time you feel discouraged</w:t>
      </w:r>
      <w:r w:rsidR="00FB4B2A">
        <w:t xml:space="preserve">, overwhelmed </w:t>
      </w:r>
      <w:r>
        <w:t>or unenthusiastic</w:t>
      </w:r>
      <w:r w:rsidR="00FB4B2A">
        <w:t>?</w:t>
      </w:r>
    </w:p>
    <w:p w14:paraId="343D824F" w14:textId="77777777" w:rsidR="00116B48" w:rsidRDefault="00116B48"/>
    <w:p w14:paraId="5336CD5F" w14:textId="77777777" w:rsidR="00545E0C" w:rsidRDefault="00545E0C"/>
    <w:p w14:paraId="1951F5B4" w14:textId="6D50BC07" w:rsidR="00815B60" w:rsidRPr="00FE74CD" w:rsidRDefault="00C8305A">
      <w:pPr>
        <w:rPr>
          <w:sz w:val="32"/>
          <w:szCs w:val="32"/>
        </w:rPr>
      </w:pPr>
      <w:r w:rsidRPr="00FE74CD">
        <w:rPr>
          <w:b/>
          <w:bCs/>
          <w:sz w:val="32"/>
          <w:szCs w:val="32"/>
        </w:rPr>
        <w:t xml:space="preserve">2) </w:t>
      </w:r>
      <w:r w:rsidR="00815B60" w:rsidRPr="00FE74CD">
        <w:rPr>
          <w:b/>
          <w:bCs/>
          <w:sz w:val="32"/>
          <w:szCs w:val="32"/>
        </w:rPr>
        <w:t>Christian Leaders are Called to be Godly</w:t>
      </w:r>
    </w:p>
    <w:p w14:paraId="1E1B966B" w14:textId="5A3C5236" w:rsidR="00815B60" w:rsidRPr="00B053FA" w:rsidRDefault="00B053FA">
      <w:pPr>
        <w:rPr>
          <w:b/>
          <w:bCs/>
        </w:rPr>
      </w:pPr>
      <w:r w:rsidRPr="00B053FA">
        <w:rPr>
          <w:b/>
          <w:bCs/>
        </w:rPr>
        <w:t>Martyn Lloyd-Jones</w:t>
      </w:r>
    </w:p>
    <w:p w14:paraId="4D401A05" w14:textId="2A7E2F41" w:rsidR="00D64887" w:rsidRDefault="00D64887" w:rsidP="00D64887">
      <w:r w:rsidRPr="001C77CB">
        <w:t>“The preacher</w:t>
      </w:r>
      <w:r>
        <w:t xml:space="preserve"> (</w:t>
      </w:r>
      <w:r w:rsidR="00FB4B2A">
        <w:t xml:space="preserve">or </w:t>
      </w:r>
      <w:r>
        <w:t>Christian leader)</w:t>
      </w:r>
      <w:r w:rsidRPr="001C77CB">
        <w:t xml:space="preserve"> must be a godly </w:t>
      </w:r>
      <w:r w:rsidR="00FB4B2A">
        <w:t>person</w:t>
      </w:r>
      <w:r w:rsidRPr="001C77CB">
        <w:t>…</w:t>
      </w:r>
      <w:r w:rsidR="00FB4B2A">
        <w:t>i</w:t>
      </w:r>
      <w:r w:rsidRPr="001C77CB">
        <w:t>t is only after emphasi</w:t>
      </w:r>
      <w:r w:rsidR="00FB4B2A">
        <w:t>s</w:t>
      </w:r>
      <w:r w:rsidRPr="001C77CB">
        <w:t>ing such qualities that we come to the question of ability. It seems to me to be one of the tragedies of the modern church that we tend to put ability first.”</w:t>
      </w:r>
    </w:p>
    <w:p w14:paraId="0B12046A" w14:textId="77777777" w:rsidR="00D64887" w:rsidRDefault="00D64887"/>
    <w:p w14:paraId="79587465" w14:textId="77777777" w:rsidR="00055AF0" w:rsidRDefault="00055AF0"/>
    <w:p w14:paraId="21CEA00A" w14:textId="19B848DD" w:rsidR="00815B60" w:rsidRPr="00116B48" w:rsidRDefault="00815B60">
      <w:pPr>
        <w:rPr>
          <w:b/>
          <w:bCs/>
          <w:i/>
          <w:iCs/>
          <w:sz w:val="24"/>
          <w:szCs w:val="24"/>
          <w:u w:val="single"/>
        </w:rPr>
      </w:pPr>
      <w:r w:rsidRPr="00116B48">
        <w:rPr>
          <w:b/>
          <w:bCs/>
          <w:i/>
          <w:iCs/>
          <w:sz w:val="24"/>
          <w:szCs w:val="24"/>
          <w:u w:val="single"/>
        </w:rPr>
        <w:t>Godliness is Valuable</w:t>
      </w:r>
    </w:p>
    <w:p w14:paraId="23801E04" w14:textId="79FE33F2" w:rsidR="00815B60" w:rsidRPr="00C55032" w:rsidRDefault="00815B60">
      <w:pPr>
        <w:rPr>
          <w:b/>
          <w:bCs/>
          <w:i/>
          <w:iCs/>
        </w:rPr>
      </w:pPr>
      <w:r w:rsidRPr="00C55032">
        <w:rPr>
          <w:b/>
          <w:bCs/>
          <w:i/>
          <w:iCs/>
        </w:rPr>
        <w:t>1 Timothy 4:7-9</w:t>
      </w:r>
    </w:p>
    <w:p w14:paraId="32C227C7" w14:textId="6402D6FF" w:rsidR="00B67C10" w:rsidRPr="00C55032" w:rsidRDefault="00B67C10">
      <w:pPr>
        <w:rPr>
          <w:i/>
          <w:iCs/>
        </w:rPr>
      </w:pPr>
      <w:r w:rsidRPr="00C55032">
        <w:rPr>
          <w:b/>
          <w:bCs/>
          <w:i/>
          <w:iCs/>
          <w:vertAlign w:val="superscript"/>
        </w:rPr>
        <w:t>7 </w:t>
      </w:r>
      <w:r w:rsidRPr="00C55032">
        <w:rPr>
          <w:i/>
          <w:iCs/>
        </w:rPr>
        <w:t>Have nothing to do with godless myths and old wives’ tales; rather, train yourself to be godly. </w:t>
      </w:r>
      <w:r w:rsidRPr="00C55032">
        <w:rPr>
          <w:b/>
          <w:bCs/>
          <w:i/>
          <w:iCs/>
          <w:vertAlign w:val="superscript"/>
        </w:rPr>
        <w:t>8 </w:t>
      </w:r>
      <w:r w:rsidRPr="00C55032">
        <w:rPr>
          <w:i/>
          <w:iCs/>
        </w:rPr>
        <w:t>For physical training is of some value, but godliness has value for all things, holding promise for both the present life and the life to come.</w:t>
      </w:r>
      <w:r w:rsidRPr="00C55032">
        <w:rPr>
          <w:b/>
          <w:bCs/>
          <w:i/>
          <w:iCs/>
          <w:vertAlign w:val="superscript"/>
        </w:rPr>
        <w:t>9 </w:t>
      </w:r>
      <w:r w:rsidRPr="00C55032">
        <w:rPr>
          <w:i/>
          <w:iCs/>
        </w:rPr>
        <w:t>This is a trustworthy saying that deserves full acceptance. </w:t>
      </w:r>
      <w:r w:rsidRPr="00C55032">
        <w:rPr>
          <w:b/>
          <w:bCs/>
          <w:i/>
          <w:iCs/>
          <w:vertAlign w:val="superscript"/>
        </w:rPr>
        <w:t>10 </w:t>
      </w:r>
      <w:r w:rsidRPr="00C55032">
        <w:rPr>
          <w:i/>
          <w:iCs/>
        </w:rPr>
        <w:t>That is why we labour and strive, because we have put our hope in the living God, who is the Savior of all people, and especially of those who believe.</w:t>
      </w:r>
    </w:p>
    <w:p w14:paraId="24242EFB" w14:textId="77777777" w:rsidR="00545E0C" w:rsidRDefault="00545E0C">
      <w:pPr>
        <w:rPr>
          <w:b/>
          <w:bCs/>
          <w:i/>
          <w:iCs/>
        </w:rPr>
      </w:pPr>
    </w:p>
    <w:p w14:paraId="617EC451" w14:textId="77777777" w:rsidR="00055AF0" w:rsidRDefault="00055AF0">
      <w:pPr>
        <w:rPr>
          <w:b/>
          <w:bCs/>
          <w:i/>
          <w:iCs/>
        </w:rPr>
      </w:pPr>
    </w:p>
    <w:p w14:paraId="0BDD2260" w14:textId="77777777" w:rsidR="00055AF0" w:rsidRDefault="00055AF0">
      <w:pPr>
        <w:rPr>
          <w:b/>
          <w:bCs/>
          <w:i/>
          <w:iCs/>
        </w:rPr>
      </w:pPr>
    </w:p>
    <w:p w14:paraId="67AA587D" w14:textId="77777777" w:rsidR="00055AF0" w:rsidRDefault="00055AF0"/>
    <w:p w14:paraId="5CED7017" w14:textId="77777777" w:rsidR="00545E0C" w:rsidRDefault="00545E0C"/>
    <w:p w14:paraId="40D286D0" w14:textId="6AAE2EAD" w:rsidR="00815B60" w:rsidRPr="00116B48" w:rsidRDefault="00815B60">
      <w:pPr>
        <w:rPr>
          <w:b/>
          <w:bCs/>
          <w:sz w:val="24"/>
          <w:szCs w:val="24"/>
          <w:u w:val="single"/>
        </w:rPr>
      </w:pPr>
      <w:r w:rsidRPr="00116B48">
        <w:rPr>
          <w:b/>
          <w:bCs/>
          <w:i/>
          <w:iCs/>
          <w:sz w:val="24"/>
          <w:szCs w:val="24"/>
          <w:u w:val="single"/>
        </w:rPr>
        <w:lastRenderedPageBreak/>
        <w:t>Godliness is Visible</w:t>
      </w:r>
    </w:p>
    <w:p w14:paraId="4C064B23" w14:textId="77FDE92E" w:rsidR="00815B60" w:rsidRPr="00C55032" w:rsidRDefault="00815B60">
      <w:pPr>
        <w:rPr>
          <w:b/>
          <w:bCs/>
          <w:i/>
          <w:iCs/>
        </w:rPr>
      </w:pPr>
      <w:r w:rsidRPr="00C55032">
        <w:rPr>
          <w:b/>
          <w:bCs/>
          <w:i/>
          <w:iCs/>
        </w:rPr>
        <w:t xml:space="preserve">1 </w:t>
      </w:r>
      <w:r w:rsidR="009C7F63" w:rsidRPr="00C55032">
        <w:rPr>
          <w:b/>
          <w:bCs/>
          <w:i/>
          <w:iCs/>
        </w:rPr>
        <w:t>Thessalonians</w:t>
      </w:r>
      <w:r w:rsidRPr="00C55032">
        <w:rPr>
          <w:b/>
          <w:bCs/>
          <w:i/>
          <w:iCs/>
        </w:rPr>
        <w:t xml:space="preserve"> 2:7b-12</w:t>
      </w:r>
    </w:p>
    <w:p w14:paraId="690B1E92" w14:textId="7B40FFC1" w:rsidR="00815B60" w:rsidRPr="00C55032" w:rsidRDefault="00EE4FDD">
      <w:pPr>
        <w:rPr>
          <w:i/>
          <w:iCs/>
        </w:rPr>
      </w:pPr>
      <w:r w:rsidRPr="00C55032">
        <w:rPr>
          <w:i/>
          <w:iCs/>
        </w:rPr>
        <w:t>Just as a nursing mother cares for her children, </w:t>
      </w:r>
      <w:r w:rsidRPr="00C55032">
        <w:rPr>
          <w:b/>
          <w:bCs/>
          <w:i/>
          <w:iCs/>
          <w:vertAlign w:val="superscript"/>
        </w:rPr>
        <w:t>8 </w:t>
      </w:r>
      <w:r w:rsidRPr="00C55032">
        <w:rPr>
          <w:i/>
          <w:iCs/>
        </w:rPr>
        <w:t>so we cared for you. Because we loved you so much, we were delighted to share with you not only the gospel of God but our lives as well. </w:t>
      </w:r>
      <w:r w:rsidRPr="00C55032">
        <w:rPr>
          <w:b/>
          <w:bCs/>
          <w:i/>
          <w:iCs/>
          <w:vertAlign w:val="superscript"/>
        </w:rPr>
        <w:t>9 </w:t>
      </w:r>
      <w:r w:rsidRPr="00C55032">
        <w:rPr>
          <w:i/>
          <w:iCs/>
        </w:rPr>
        <w:t>Surely you remember, brothers and sisters, our toil and hardship; we worked night and day in order not to be a burden to anyone while we preached the gospel of God to you. </w:t>
      </w:r>
      <w:r w:rsidRPr="00C55032">
        <w:rPr>
          <w:b/>
          <w:bCs/>
          <w:i/>
          <w:iCs/>
          <w:vertAlign w:val="superscript"/>
        </w:rPr>
        <w:t>10 </w:t>
      </w:r>
      <w:r w:rsidRPr="00C55032">
        <w:rPr>
          <w:i/>
          <w:iCs/>
        </w:rPr>
        <w:t>You are witnesses, and so is God, of how holy, righteous and blameless we were among you who believed. </w:t>
      </w:r>
      <w:r w:rsidRPr="00C55032">
        <w:rPr>
          <w:b/>
          <w:bCs/>
          <w:i/>
          <w:iCs/>
          <w:vertAlign w:val="superscript"/>
        </w:rPr>
        <w:t>11 </w:t>
      </w:r>
      <w:r w:rsidRPr="00C55032">
        <w:rPr>
          <w:i/>
          <w:iCs/>
        </w:rPr>
        <w:t xml:space="preserve">For you know that we dealt with each of you as a father </w:t>
      </w:r>
      <w:proofErr w:type="gramStart"/>
      <w:r w:rsidRPr="00C55032">
        <w:rPr>
          <w:i/>
          <w:iCs/>
        </w:rPr>
        <w:t>deals</w:t>
      </w:r>
      <w:proofErr w:type="gramEnd"/>
      <w:r w:rsidRPr="00C55032">
        <w:rPr>
          <w:i/>
          <w:iCs/>
        </w:rPr>
        <w:t xml:space="preserve"> with his own</w:t>
      </w:r>
      <w:r w:rsidR="00C9402C" w:rsidRPr="00C55032">
        <w:rPr>
          <w:i/>
          <w:iCs/>
        </w:rPr>
        <w:t xml:space="preserve"> </w:t>
      </w:r>
      <w:r w:rsidRPr="00C55032">
        <w:rPr>
          <w:i/>
          <w:iCs/>
        </w:rPr>
        <w:t>children, </w:t>
      </w:r>
      <w:r w:rsidRPr="00C55032">
        <w:rPr>
          <w:b/>
          <w:bCs/>
          <w:i/>
          <w:iCs/>
          <w:vertAlign w:val="superscript"/>
        </w:rPr>
        <w:t>12 </w:t>
      </w:r>
      <w:r w:rsidRPr="00C55032">
        <w:rPr>
          <w:i/>
          <w:iCs/>
        </w:rPr>
        <w:t>encouraging, comforting and urging you to live lives worthy of God, who calls you into his kingdom and glory.</w:t>
      </w:r>
    </w:p>
    <w:p w14:paraId="0E233E50" w14:textId="77777777" w:rsidR="00545E0C" w:rsidRDefault="00545E0C"/>
    <w:p w14:paraId="3E9BC909" w14:textId="41846F44" w:rsidR="00D64887" w:rsidRDefault="00D64887" w:rsidP="00114C26">
      <w:pPr>
        <w:pStyle w:val="ListParagraph"/>
        <w:numPr>
          <w:ilvl w:val="0"/>
          <w:numId w:val="2"/>
        </w:numPr>
      </w:pPr>
      <w:r>
        <w:t>How will these truths challenge our priorities in leadership?</w:t>
      </w:r>
    </w:p>
    <w:p w14:paraId="5F8C0CDB" w14:textId="77777777" w:rsidR="00696108" w:rsidRDefault="00696108" w:rsidP="00696108"/>
    <w:p w14:paraId="7F6E697F" w14:textId="77777777" w:rsidR="00545E0C" w:rsidRDefault="00545E0C" w:rsidP="00696108"/>
    <w:p w14:paraId="2D421EB1" w14:textId="1D412552" w:rsidR="00D64887" w:rsidRDefault="00D64887" w:rsidP="00114C26">
      <w:pPr>
        <w:pStyle w:val="ListParagraph"/>
        <w:numPr>
          <w:ilvl w:val="0"/>
          <w:numId w:val="2"/>
        </w:numPr>
      </w:pPr>
      <w:r>
        <w:t>To what extent are these things counter-cultural?</w:t>
      </w:r>
    </w:p>
    <w:p w14:paraId="17EB5D58" w14:textId="77777777" w:rsidR="00696108" w:rsidRDefault="00696108" w:rsidP="00696108">
      <w:pPr>
        <w:pStyle w:val="ListParagraph"/>
      </w:pPr>
    </w:p>
    <w:p w14:paraId="63BE55B8" w14:textId="77777777" w:rsidR="00696108" w:rsidRDefault="00696108" w:rsidP="00696108"/>
    <w:p w14:paraId="1FDA2C14" w14:textId="77777777" w:rsidR="00545E0C" w:rsidRDefault="00545E0C" w:rsidP="00696108"/>
    <w:p w14:paraId="59303C67" w14:textId="657F3CB2" w:rsidR="001F6968" w:rsidRDefault="001F6968" w:rsidP="00114C26">
      <w:pPr>
        <w:pStyle w:val="ListParagraph"/>
        <w:numPr>
          <w:ilvl w:val="0"/>
          <w:numId w:val="2"/>
        </w:numPr>
      </w:pPr>
      <w:r>
        <w:t xml:space="preserve">What will </w:t>
      </w:r>
      <w:r w:rsidR="00472B17">
        <w:t>living out these things look like in home group leadership?</w:t>
      </w:r>
    </w:p>
    <w:p w14:paraId="114FE08D" w14:textId="77777777" w:rsidR="00D64887" w:rsidRDefault="00D64887"/>
    <w:p w14:paraId="328F4F2E" w14:textId="77777777" w:rsidR="00696108" w:rsidRDefault="00696108"/>
    <w:p w14:paraId="5DF6820D" w14:textId="323B8564" w:rsidR="00D64887" w:rsidRPr="00545E0C" w:rsidRDefault="00C8305A">
      <w:pPr>
        <w:rPr>
          <w:sz w:val="32"/>
          <w:szCs w:val="32"/>
        </w:rPr>
      </w:pPr>
      <w:r w:rsidRPr="00FE74CD">
        <w:rPr>
          <w:b/>
          <w:bCs/>
          <w:sz w:val="32"/>
          <w:szCs w:val="32"/>
        </w:rPr>
        <w:t xml:space="preserve">3) </w:t>
      </w:r>
      <w:r w:rsidR="00D64887" w:rsidRPr="00FE74CD">
        <w:rPr>
          <w:b/>
          <w:bCs/>
          <w:sz w:val="32"/>
          <w:szCs w:val="32"/>
        </w:rPr>
        <w:t>Christian Leaders Look Like Jesus</w:t>
      </w:r>
    </w:p>
    <w:p w14:paraId="66F41597" w14:textId="10ACBDAA" w:rsidR="00D64887" w:rsidRPr="00C55032" w:rsidRDefault="00D64887">
      <w:pPr>
        <w:rPr>
          <w:b/>
          <w:bCs/>
          <w:i/>
          <w:iCs/>
        </w:rPr>
      </w:pPr>
      <w:r w:rsidRPr="00C55032">
        <w:rPr>
          <w:b/>
          <w:bCs/>
          <w:i/>
          <w:iCs/>
        </w:rPr>
        <w:t>1 Tim</w:t>
      </w:r>
      <w:r w:rsidR="009C7F63" w:rsidRPr="00C55032">
        <w:rPr>
          <w:b/>
          <w:bCs/>
          <w:i/>
          <w:iCs/>
        </w:rPr>
        <w:t>othy</w:t>
      </w:r>
      <w:r w:rsidRPr="00C55032">
        <w:rPr>
          <w:b/>
          <w:bCs/>
          <w:i/>
          <w:iCs/>
        </w:rPr>
        <w:t xml:space="preserve"> 3:1-13</w:t>
      </w:r>
    </w:p>
    <w:p w14:paraId="31697A0C" w14:textId="2F5F635F" w:rsidR="00D6616C" w:rsidRPr="00C55032" w:rsidRDefault="00D6616C" w:rsidP="00696108">
      <w:pPr>
        <w:spacing w:line="360" w:lineRule="auto"/>
        <w:rPr>
          <w:i/>
          <w:iCs/>
        </w:rPr>
      </w:pPr>
      <w:r w:rsidRPr="00C55032">
        <w:rPr>
          <w:i/>
          <w:iCs/>
        </w:rPr>
        <w:t>Here is a trustworthy saying: Whoever aspires to be an overseer desires a noble task. </w:t>
      </w:r>
      <w:r w:rsidRPr="00C55032">
        <w:rPr>
          <w:b/>
          <w:bCs/>
          <w:i/>
          <w:iCs/>
          <w:vertAlign w:val="superscript"/>
        </w:rPr>
        <w:t>2 </w:t>
      </w:r>
      <w:r w:rsidRPr="00C55032">
        <w:rPr>
          <w:i/>
          <w:iCs/>
        </w:rPr>
        <w:t>Now the overseer is to be above reproach, faithful to his wife, temperate, self-controlled, respectable, hospitable, able to teach, </w:t>
      </w:r>
      <w:r w:rsidRPr="00C55032">
        <w:rPr>
          <w:b/>
          <w:bCs/>
          <w:i/>
          <w:iCs/>
          <w:vertAlign w:val="superscript"/>
        </w:rPr>
        <w:t>3 </w:t>
      </w:r>
      <w:r w:rsidRPr="00C55032">
        <w:rPr>
          <w:i/>
          <w:iCs/>
        </w:rPr>
        <w:t>not given to drunkenness, not violent but gentle, not quarrelsome, not a lover of money. </w:t>
      </w:r>
      <w:r w:rsidRPr="00C55032">
        <w:rPr>
          <w:b/>
          <w:bCs/>
          <w:i/>
          <w:iCs/>
          <w:vertAlign w:val="superscript"/>
        </w:rPr>
        <w:t>4 </w:t>
      </w:r>
      <w:r w:rsidRPr="00C55032">
        <w:rPr>
          <w:i/>
          <w:iCs/>
        </w:rPr>
        <w:t>He must manage his own family well and see that his children obey him, and he must do so in a manner worthy of full</w:t>
      </w:r>
      <w:r w:rsidRPr="00C55032">
        <w:rPr>
          <w:i/>
          <w:iCs/>
          <w:vertAlign w:val="superscript"/>
        </w:rPr>
        <w:t xml:space="preserve"> </w:t>
      </w:r>
      <w:r w:rsidRPr="00C55032">
        <w:rPr>
          <w:i/>
          <w:iCs/>
        </w:rPr>
        <w:t>respect. </w:t>
      </w:r>
      <w:r w:rsidRPr="00C55032">
        <w:rPr>
          <w:b/>
          <w:bCs/>
          <w:i/>
          <w:iCs/>
          <w:vertAlign w:val="superscript"/>
        </w:rPr>
        <w:t>5 </w:t>
      </w:r>
      <w:r w:rsidRPr="00C55032">
        <w:rPr>
          <w:i/>
          <w:iCs/>
        </w:rPr>
        <w:t>(If anyone does not know how to manage his own family, how can he take care of God’s church?) </w:t>
      </w:r>
      <w:r w:rsidRPr="00C55032">
        <w:rPr>
          <w:b/>
          <w:bCs/>
          <w:i/>
          <w:iCs/>
          <w:vertAlign w:val="superscript"/>
        </w:rPr>
        <w:t>6 </w:t>
      </w:r>
      <w:r w:rsidRPr="00C55032">
        <w:rPr>
          <w:i/>
          <w:iCs/>
        </w:rPr>
        <w:t>He must not be a recent convert, or he may become conceited and fall under the same judgment as the devil. </w:t>
      </w:r>
      <w:r w:rsidRPr="00C55032">
        <w:rPr>
          <w:b/>
          <w:bCs/>
          <w:i/>
          <w:iCs/>
          <w:vertAlign w:val="superscript"/>
        </w:rPr>
        <w:t>7 </w:t>
      </w:r>
      <w:r w:rsidRPr="00C55032">
        <w:rPr>
          <w:i/>
          <w:iCs/>
        </w:rPr>
        <w:t>He must also have a good reputation with outsiders, so that he will not fall into disgrace and into the devil’s trap.</w:t>
      </w:r>
    </w:p>
    <w:p w14:paraId="367BDA61" w14:textId="1D608806" w:rsidR="00D6616C" w:rsidRPr="00C55032" w:rsidRDefault="00D6616C" w:rsidP="00696108">
      <w:pPr>
        <w:spacing w:line="360" w:lineRule="auto"/>
        <w:rPr>
          <w:i/>
          <w:iCs/>
        </w:rPr>
      </w:pPr>
      <w:r w:rsidRPr="00C55032">
        <w:rPr>
          <w:b/>
          <w:bCs/>
          <w:i/>
          <w:iCs/>
          <w:vertAlign w:val="superscript"/>
        </w:rPr>
        <w:t>8 </w:t>
      </w:r>
      <w:r w:rsidRPr="00C55032">
        <w:rPr>
          <w:i/>
          <w:iCs/>
        </w:rPr>
        <w:t>In the same way, deacons</w:t>
      </w:r>
      <w:r w:rsidRPr="00C55032">
        <w:rPr>
          <w:i/>
          <w:iCs/>
          <w:vertAlign w:val="superscript"/>
        </w:rPr>
        <w:t xml:space="preserve"> </w:t>
      </w:r>
      <w:r w:rsidRPr="00C55032">
        <w:rPr>
          <w:i/>
          <w:iCs/>
        </w:rPr>
        <w:t>are to be worthy of respect, sincere, not indulging in much wine, and not pursuing dishonest gain. </w:t>
      </w:r>
      <w:r w:rsidRPr="00C55032">
        <w:rPr>
          <w:b/>
          <w:bCs/>
          <w:i/>
          <w:iCs/>
          <w:vertAlign w:val="superscript"/>
        </w:rPr>
        <w:t>9 </w:t>
      </w:r>
      <w:r w:rsidRPr="00C55032">
        <w:rPr>
          <w:i/>
          <w:iCs/>
        </w:rPr>
        <w:t>They must keep hold of the deep truths of the faith with a clear conscience. </w:t>
      </w:r>
      <w:r w:rsidRPr="00C55032">
        <w:rPr>
          <w:b/>
          <w:bCs/>
          <w:i/>
          <w:iCs/>
          <w:vertAlign w:val="superscript"/>
        </w:rPr>
        <w:t>10 </w:t>
      </w:r>
      <w:r w:rsidRPr="00C55032">
        <w:rPr>
          <w:i/>
          <w:iCs/>
        </w:rPr>
        <w:t>They must first be tested; and then if there is nothing against them, let them serve as deacons.</w:t>
      </w:r>
    </w:p>
    <w:p w14:paraId="487581AC" w14:textId="62FD64CC" w:rsidR="00D6616C" w:rsidRPr="00C55032" w:rsidRDefault="00D6616C" w:rsidP="00696108">
      <w:pPr>
        <w:spacing w:line="360" w:lineRule="auto"/>
        <w:rPr>
          <w:i/>
          <w:iCs/>
        </w:rPr>
      </w:pPr>
      <w:r w:rsidRPr="00C55032">
        <w:rPr>
          <w:b/>
          <w:bCs/>
          <w:i/>
          <w:iCs/>
          <w:vertAlign w:val="superscript"/>
        </w:rPr>
        <w:t>11 </w:t>
      </w:r>
      <w:r w:rsidRPr="00C55032">
        <w:rPr>
          <w:i/>
          <w:iCs/>
        </w:rPr>
        <w:t>In the same way, the women</w:t>
      </w:r>
      <w:r w:rsidRPr="00C55032">
        <w:rPr>
          <w:i/>
          <w:iCs/>
          <w:vertAlign w:val="superscript"/>
        </w:rPr>
        <w:t xml:space="preserve"> </w:t>
      </w:r>
      <w:r w:rsidRPr="00C55032">
        <w:rPr>
          <w:i/>
          <w:iCs/>
        </w:rPr>
        <w:t>are to be worthy of respect, not malicious talkers but temperate and trustworthy in everything.</w:t>
      </w:r>
    </w:p>
    <w:p w14:paraId="5EFC736E" w14:textId="77777777" w:rsidR="00D6616C" w:rsidRPr="00C55032" w:rsidRDefault="00D6616C" w:rsidP="00696108">
      <w:pPr>
        <w:spacing w:line="360" w:lineRule="auto"/>
        <w:rPr>
          <w:i/>
          <w:iCs/>
        </w:rPr>
      </w:pPr>
      <w:r w:rsidRPr="00C55032">
        <w:rPr>
          <w:b/>
          <w:bCs/>
          <w:i/>
          <w:iCs/>
          <w:vertAlign w:val="superscript"/>
        </w:rPr>
        <w:t>12 </w:t>
      </w:r>
      <w:r w:rsidRPr="00C55032">
        <w:rPr>
          <w:i/>
          <w:iCs/>
        </w:rPr>
        <w:t>A deacon must be faithful to his wife and must manage his children and his household well. </w:t>
      </w:r>
      <w:r w:rsidRPr="00C55032">
        <w:rPr>
          <w:b/>
          <w:bCs/>
          <w:i/>
          <w:iCs/>
          <w:vertAlign w:val="superscript"/>
        </w:rPr>
        <w:t>13 </w:t>
      </w:r>
      <w:r w:rsidRPr="00C55032">
        <w:rPr>
          <w:i/>
          <w:iCs/>
        </w:rPr>
        <w:t>Those who have served well gain an excellent standing and great assurance in their faith in Christ Jesus.</w:t>
      </w:r>
    </w:p>
    <w:p w14:paraId="2FE3D0B2" w14:textId="77777777" w:rsidR="00545E0C" w:rsidRDefault="00545E0C">
      <w:pPr>
        <w:rPr>
          <w:b/>
          <w:bCs/>
          <w:i/>
          <w:iCs/>
        </w:rPr>
      </w:pPr>
    </w:p>
    <w:p w14:paraId="2E09955B" w14:textId="77777777" w:rsidR="005308FC" w:rsidRPr="00C55032" w:rsidRDefault="005308FC">
      <w:pPr>
        <w:rPr>
          <w:b/>
          <w:bCs/>
          <w:i/>
          <w:iCs/>
        </w:rPr>
      </w:pPr>
    </w:p>
    <w:p w14:paraId="5718BD86" w14:textId="3079133D" w:rsidR="00D64887" w:rsidRPr="00C55032" w:rsidRDefault="00D64887">
      <w:pPr>
        <w:rPr>
          <w:b/>
          <w:bCs/>
          <w:i/>
          <w:iCs/>
        </w:rPr>
      </w:pPr>
      <w:r w:rsidRPr="00C55032">
        <w:rPr>
          <w:b/>
          <w:bCs/>
          <w:i/>
          <w:iCs/>
        </w:rPr>
        <w:lastRenderedPageBreak/>
        <w:t>Titus 1:5-9</w:t>
      </w:r>
    </w:p>
    <w:p w14:paraId="1452D5ED" w14:textId="0F61FEAF" w:rsidR="00815B60" w:rsidRPr="00C55032" w:rsidRDefault="00E960CF" w:rsidP="00696108">
      <w:pPr>
        <w:spacing w:line="360" w:lineRule="auto"/>
        <w:rPr>
          <w:i/>
          <w:iCs/>
        </w:rPr>
      </w:pPr>
      <w:r w:rsidRPr="00C55032">
        <w:rPr>
          <w:b/>
          <w:bCs/>
          <w:i/>
          <w:iCs/>
          <w:vertAlign w:val="superscript"/>
        </w:rPr>
        <w:t>5 </w:t>
      </w:r>
      <w:r w:rsidRPr="00C55032">
        <w:rPr>
          <w:i/>
          <w:iCs/>
        </w:rPr>
        <w:t>The reason I left you in Crete was that you might put in order what was left unfinished and appoint</w:t>
      </w:r>
      <w:r w:rsidRPr="00C55032">
        <w:rPr>
          <w:i/>
          <w:iCs/>
          <w:vertAlign w:val="superscript"/>
        </w:rPr>
        <w:t>[</w:t>
      </w:r>
      <w:hyperlink r:id="rId8" w:anchor="fen-NIV-29898a" w:tooltip="See footnote a" w:history="1">
        <w:r w:rsidRPr="00C55032">
          <w:rPr>
            <w:rStyle w:val="Hyperlink"/>
            <w:i/>
            <w:iCs/>
            <w:vertAlign w:val="superscript"/>
          </w:rPr>
          <w:t>a</w:t>
        </w:r>
      </w:hyperlink>
      <w:r w:rsidRPr="00C55032">
        <w:rPr>
          <w:i/>
          <w:iCs/>
          <w:vertAlign w:val="superscript"/>
        </w:rPr>
        <w:t>]</w:t>
      </w:r>
      <w:r w:rsidRPr="00C55032">
        <w:rPr>
          <w:i/>
          <w:iCs/>
        </w:rPr>
        <w:t> elders in every town, as I directed you. </w:t>
      </w:r>
      <w:r w:rsidRPr="00C55032">
        <w:rPr>
          <w:b/>
          <w:bCs/>
          <w:i/>
          <w:iCs/>
          <w:vertAlign w:val="superscript"/>
        </w:rPr>
        <w:t>6 </w:t>
      </w:r>
      <w:r w:rsidRPr="00C55032">
        <w:rPr>
          <w:i/>
          <w:iCs/>
        </w:rPr>
        <w:t>An elder must be blameless, faithful to his wife, a man whose children believe</w:t>
      </w:r>
      <w:r w:rsidRPr="00C55032">
        <w:rPr>
          <w:i/>
          <w:iCs/>
          <w:vertAlign w:val="superscript"/>
        </w:rPr>
        <w:t>[</w:t>
      </w:r>
      <w:hyperlink r:id="rId9" w:anchor="fen-NIV-29899b" w:tooltip="See footnote b" w:history="1">
        <w:r w:rsidRPr="00C55032">
          <w:rPr>
            <w:rStyle w:val="Hyperlink"/>
            <w:i/>
            <w:iCs/>
            <w:vertAlign w:val="superscript"/>
          </w:rPr>
          <w:t>b</w:t>
        </w:r>
      </w:hyperlink>
      <w:r w:rsidRPr="00C55032">
        <w:rPr>
          <w:i/>
          <w:iCs/>
          <w:vertAlign w:val="superscript"/>
        </w:rPr>
        <w:t>]</w:t>
      </w:r>
      <w:r w:rsidRPr="00C55032">
        <w:rPr>
          <w:i/>
          <w:iCs/>
        </w:rPr>
        <w:t> and are not open to the charge of being wild and disobedient. </w:t>
      </w:r>
      <w:r w:rsidRPr="00C55032">
        <w:rPr>
          <w:b/>
          <w:bCs/>
          <w:i/>
          <w:iCs/>
          <w:vertAlign w:val="superscript"/>
        </w:rPr>
        <w:t>7 </w:t>
      </w:r>
      <w:r w:rsidRPr="00C55032">
        <w:rPr>
          <w:i/>
          <w:iCs/>
        </w:rPr>
        <w:t>Since an overseer manages God’s household,</w:t>
      </w:r>
      <w:r w:rsidR="00DA7022" w:rsidRPr="00C55032">
        <w:rPr>
          <w:i/>
          <w:iCs/>
        </w:rPr>
        <w:t xml:space="preserve"> </w:t>
      </w:r>
      <w:r w:rsidRPr="00C55032">
        <w:rPr>
          <w:i/>
          <w:iCs/>
        </w:rPr>
        <w:t>he must be blameless—not overbearing, not quick-tempered, not given to drunkenness, not violent, not pursuing dishonest gain. </w:t>
      </w:r>
      <w:r w:rsidRPr="00C55032">
        <w:rPr>
          <w:b/>
          <w:bCs/>
          <w:i/>
          <w:iCs/>
          <w:vertAlign w:val="superscript"/>
        </w:rPr>
        <w:t>8 </w:t>
      </w:r>
      <w:r w:rsidRPr="00C55032">
        <w:rPr>
          <w:i/>
          <w:iCs/>
        </w:rPr>
        <w:t>Rather, he must be hospitable, one who loves what is good, who is self-controlled, upright, holy and disciplined. </w:t>
      </w:r>
      <w:r w:rsidRPr="00C55032">
        <w:rPr>
          <w:b/>
          <w:bCs/>
          <w:i/>
          <w:iCs/>
          <w:vertAlign w:val="superscript"/>
        </w:rPr>
        <w:t>9 </w:t>
      </w:r>
      <w:r w:rsidRPr="00C55032">
        <w:rPr>
          <w:i/>
          <w:iCs/>
        </w:rPr>
        <w:t>He must hold firmly to the trustworthy message as it has been taught, so that he can encourage others by sound doctrine and refute those who oppose it.</w:t>
      </w:r>
    </w:p>
    <w:p w14:paraId="3AF993B4" w14:textId="77777777" w:rsidR="00E960CF" w:rsidRPr="00815B60" w:rsidRDefault="00E960CF"/>
    <w:p w14:paraId="330D43B6" w14:textId="038741F5" w:rsidR="00472B17" w:rsidRDefault="00055AF0" w:rsidP="00FE74CD">
      <w:r>
        <w:t xml:space="preserve">Having read the </w:t>
      </w:r>
      <w:r w:rsidR="00A051FC">
        <w:t xml:space="preserve">above </w:t>
      </w:r>
      <w:r>
        <w:t>passages</w:t>
      </w:r>
      <w:r w:rsidR="00A051FC">
        <w:t xml:space="preserve">, identify </w:t>
      </w:r>
      <w:r w:rsidR="00472B17">
        <w:t>those things</w:t>
      </w:r>
      <w:r w:rsidR="00D64887">
        <w:t xml:space="preserve"> which </w:t>
      </w:r>
      <w:r w:rsidR="00472B17">
        <w:t>are related to:</w:t>
      </w:r>
    </w:p>
    <w:p w14:paraId="404648E0" w14:textId="5F1E1AF1" w:rsidR="00472B17" w:rsidRDefault="00472B17" w:rsidP="00DA7022">
      <w:pPr>
        <w:pStyle w:val="ListParagraph"/>
        <w:numPr>
          <w:ilvl w:val="1"/>
          <w:numId w:val="3"/>
        </w:numPr>
        <w:spacing w:line="360" w:lineRule="auto"/>
      </w:pPr>
      <w:r>
        <w:t>C</w:t>
      </w:r>
      <w:r w:rsidR="00D64887">
        <w:t>haracter</w:t>
      </w:r>
    </w:p>
    <w:p w14:paraId="6FAA9A9D" w14:textId="77777777" w:rsidR="00A051FC" w:rsidRDefault="00A051FC" w:rsidP="00A051FC">
      <w:pPr>
        <w:pStyle w:val="ListParagraph"/>
        <w:spacing w:line="360" w:lineRule="auto"/>
        <w:ind w:left="1440"/>
      </w:pPr>
    </w:p>
    <w:p w14:paraId="442706F1" w14:textId="77777777" w:rsidR="00A051FC" w:rsidRDefault="00A051FC" w:rsidP="00A051FC">
      <w:pPr>
        <w:pStyle w:val="ListParagraph"/>
        <w:spacing w:line="360" w:lineRule="auto"/>
        <w:ind w:left="1440"/>
      </w:pPr>
    </w:p>
    <w:p w14:paraId="54B527EF" w14:textId="77777777" w:rsidR="00472B17" w:rsidRDefault="00472B17" w:rsidP="00DA7022">
      <w:pPr>
        <w:pStyle w:val="ListParagraph"/>
        <w:numPr>
          <w:ilvl w:val="1"/>
          <w:numId w:val="3"/>
        </w:numPr>
        <w:spacing w:line="360" w:lineRule="auto"/>
      </w:pPr>
      <w:r>
        <w:t>G</w:t>
      </w:r>
      <w:r w:rsidR="00D64887">
        <w:t>odly livin</w:t>
      </w:r>
      <w:r>
        <w:t>g</w:t>
      </w:r>
    </w:p>
    <w:p w14:paraId="65DA3EC7" w14:textId="77777777" w:rsidR="00A051FC" w:rsidRDefault="00A051FC" w:rsidP="00A051FC">
      <w:pPr>
        <w:spacing w:line="360" w:lineRule="auto"/>
      </w:pPr>
    </w:p>
    <w:p w14:paraId="640B1C24" w14:textId="0C6A99E2" w:rsidR="00696108" w:rsidRDefault="00472B17" w:rsidP="00A051FC">
      <w:pPr>
        <w:pStyle w:val="ListParagraph"/>
        <w:numPr>
          <w:ilvl w:val="1"/>
          <w:numId w:val="3"/>
        </w:numPr>
        <w:spacing w:line="360" w:lineRule="auto"/>
      </w:pPr>
      <w:r>
        <w:t>G</w:t>
      </w:r>
      <w:r w:rsidR="00D64887">
        <w:t>ifting</w:t>
      </w:r>
    </w:p>
    <w:p w14:paraId="4FC1CD7C" w14:textId="77777777" w:rsidR="00696108" w:rsidRDefault="00696108"/>
    <w:p w14:paraId="6D90E2DB" w14:textId="77777777" w:rsidR="00FE74CD" w:rsidRDefault="00FE74CD"/>
    <w:p w14:paraId="65425DB0" w14:textId="53E60B63" w:rsidR="00D64887" w:rsidRPr="00B8061E" w:rsidRDefault="003A65E4">
      <w:pPr>
        <w:rPr>
          <w:sz w:val="32"/>
          <w:szCs w:val="32"/>
        </w:rPr>
      </w:pPr>
      <w:r w:rsidRPr="00FE74CD">
        <w:rPr>
          <w:b/>
          <w:bCs/>
          <w:sz w:val="32"/>
          <w:szCs w:val="32"/>
        </w:rPr>
        <w:t xml:space="preserve">4) </w:t>
      </w:r>
      <w:r w:rsidR="00D64887" w:rsidRPr="00FE74CD">
        <w:rPr>
          <w:b/>
          <w:bCs/>
          <w:sz w:val="32"/>
          <w:szCs w:val="32"/>
        </w:rPr>
        <w:t xml:space="preserve">Christian Leaders Should Remember </w:t>
      </w:r>
      <w:r w:rsidR="00E027E4">
        <w:rPr>
          <w:b/>
          <w:bCs/>
          <w:sz w:val="32"/>
          <w:szCs w:val="32"/>
        </w:rPr>
        <w:t>FIVE</w:t>
      </w:r>
      <w:r w:rsidR="00D64887" w:rsidRPr="00FE74CD">
        <w:rPr>
          <w:b/>
          <w:bCs/>
          <w:sz w:val="32"/>
          <w:szCs w:val="32"/>
        </w:rPr>
        <w:t xml:space="preserve"> Words</w:t>
      </w:r>
    </w:p>
    <w:p w14:paraId="297AC879" w14:textId="539CE382" w:rsidR="00D64887" w:rsidRPr="00FE74CD" w:rsidRDefault="00E027E4" w:rsidP="00FE74CD">
      <w:pPr>
        <w:rPr>
          <w:b/>
          <w:bCs/>
          <w:i/>
          <w:iCs/>
          <w:sz w:val="32"/>
          <w:szCs w:val="32"/>
        </w:rPr>
      </w:pPr>
      <w:r>
        <w:rPr>
          <w:b/>
          <w:bCs/>
          <w:i/>
          <w:iCs/>
          <w:sz w:val="32"/>
          <w:szCs w:val="32"/>
        </w:rPr>
        <w:t xml:space="preserve">1: </w:t>
      </w:r>
      <w:r w:rsidR="00FE74CD" w:rsidRPr="00FE74CD">
        <w:rPr>
          <w:b/>
          <w:bCs/>
          <w:i/>
          <w:iCs/>
          <w:sz w:val="32"/>
          <w:szCs w:val="32"/>
        </w:rPr>
        <w:t>THANKS</w:t>
      </w:r>
    </w:p>
    <w:p w14:paraId="5419381E" w14:textId="23A6B8AD" w:rsidR="00FF5295" w:rsidRPr="00C55032" w:rsidRDefault="00FF5295" w:rsidP="00FF5295">
      <w:pPr>
        <w:rPr>
          <w:b/>
          <w:bCs/>
          <w:i/>
          <w:iCs/>
        </w:rPr>
      </w:pPr>
      <w:r w:rsidRPr="00C55032">
        <w:rPr>
          <w:b/>
          <w:bCs/>
          <w:i/>
          <w:iCs/>
        </w:rPr>
        <w:t>Colossians 3:15</w:t>
      </w:r>
    </w:p>
    <w:p w14:paraId="2C142355" w14:textId="7231737C" w:rsidR="00EE50B1" w:rsidRPr="00C55032" w:rsidRDefault="00EE50B1" w:rsidP="00FF5295">
      <w:pPr>
        <w:rPr>
          <w:i/>
          <w:iCs/>
        </w:rPr>
      </w:pPr>
      <w:r w:rsidRPr="00C55032">
        <w:rPr>
          <w:b/>
          <w:bCs/>
          <w:i/>
          <w:iCs/>
          <w:vertAlign w:val="superscript"/>
        </w:rPr>
        <w:t>15 </w:t>
      </w:r>
      <w:r w:rsidRPr="00C55032">
        <w:rPr>
          <w:i/>
          <w:iCs/>
        </w:rPr>
        <w:t>Let the peace of Christ rule in your hearts, since as members of one body you were called to peace. And be thankful. </w:t>
      </w:r>
    </w:p>
    <w:p w14:paraId="711E238C" w14:textId="77777777" w:rsidR="00FE74CD" w:rsidRDefault="00FE74CD" w:rsidP="00FF5295"/>
    <w:p w14:paraId="143FEA17" w14:textId="2C469C7C" w:rsidR="00FE74CD" w:rsidRPr="00FE74CD" w:rsidRDefault="00FE74CD" w:rsidP="00FF5295">
      <w:pPr>
        <w:rPr>
          <w:b/>
          <w:bCs/>
        </w:rPr>
      </w:pPr>
      <w:r w:rsidRPr="00FE74CD">
        <w:rPr>
          <w:b/>
          <w:bCs/>
        </w:rPr>
        <w:t>GK Chesterton:</w:t>
      </w:r>
    </w:p>
    <w:p w14:paraId="668AB6CE" w14:textId="2A476569" w:rsidR="00FF5295" w:rsidRDefault="00FF5295" w:rsidP="00FF5295">
      <w:r>
        <w:t>“I would maintain that thanks are the highest form of thought, and that gratitude is happiness doubled by wonder”</w:t>
      </w:r>
    </w:p>
    <w:p w14:paraId="40C15651" w14:textId="77777777" w:rsidR="00FF5295" w:rsidRDefault="00FF5295" w:rsidP="00FF5295"/>
    <w:p w14:paraId="56B52DBC" w14:textId="25E302ED" w:rsidR="0053663C" w:rsidRPr="00FE74CD" w:rsidRDefault="00E027E4" w:rsidP="00FE74CD">
      <w:pPr>
        <w:rPr>
          <w:b/>
          <w:bCs/>
          <w:i/>
          <w:iCs/>
          <w:sz w:val="32"/>
          <w:szCs w:val="32"/>
        </w:rPr>
      </w:pPr>
      <w:r>
        <w:rPr>
          <w:b/>
          <w:bCs/>
          <w:i/>
          <w:iCs/>
          <w:sz w:val="32"/>
          <w:szCs w:val="32"/>
        </w:rPr>
        <w:t xml:space="preserve">2: </w:t>
      </w:r>
      <w:r w:rsidR="00FE74CD" w:rsidRPr="00FE74CD">
        <w:rPr>
          <w:b/>
          <w:bCs/>
          <w:i/>
          <w:iCs/>
          <w:sz w:val="32"/>
          <w:szCs w:val="32"/>
        </w:rPr>
        <w:t xml:space="preserve">SORRY </w:t>
      </w:r>
    </w:p>
    <w:p w14:paraId="53F8831B" w14:textId="39744CD5" w:rsidR="0053663C" w:rsidRPr="00C55032" w:rsidRDefault="0053663C" w:rsidP="0053663C">
      <w:pPr>
        <w:rPr>
          <w:b/>
          <w:bCs/>
          <w:i/>
          <w:iCs/>
        </w:rPr>
      </w:pPr>
      <w:r w:rsidRPr="00C55032">
        <w:rPr>
          <w:b/>
          <w:bCs/>
          <w:i/>
          <w:iCs/>
        </w:rPr>
        <w:t>Romans 8:1</w:t>
      </w:r>
    </w:p>
    <w:p w14:paraId="7FCA8F73" w14:textId="237F6041" w:rsidR="0053663C" w:rsidRPr="00C55032" w:rsidRDefault="000B052E" w:rsidP="0053663C">
      <w:pPr>
        <w:rPr>
          <w:i/>
          <w:iCs/>
        </w:rPr>
      </w:pPr>
      <w:r w:rsidRPr="00C55032">
        <w:rPr>
          <w:i/>
          <w:iCs/>
        </w:rPr>
        <w:t>Therefore, there is now no condemnation for those who are in Christ Jesus.</w:t>
      </w:r>
    </w:p>
    <w:p w14:paraId="537A6783" w14:textId="77777777" w:rsidR="000B052E" w:rsidRDefault="000B052E" w:rsidP="0053663C"/>
    <w:p w14:paraId="26E12761" w14:textId="26B08E3B" w:rsidR="00FE74CD" w:rsidRPr="00FE74CD" w:rsidRDefault="00FE74CD" w:rsidP="0053663C">
      <w:pPr>
        <w:rPr>
          <w:b/>
          <w:bCs/>
        </w:rPr>
      </w:pPr>
      <w:r w:rsidRPr="00FE74CD">
        <w:rPr>
          <w:b/>
          <w:bCs/>
        </w:rPr>
        <w:t>Jonathan Edwards commenting on the revival in Northampton, Massachusetts 1737</w:t>
      </w:r>
    </w:p>
    <w:p w14:paraId="18EE3D85" w14:textId="17B44266" w:rsidR="0053663C" w:rsidRDefault="0053663C" w:rsidP="0053663C">
      <w:r w:rsidRPr="00DD7608">
        <w:t>“</w:t>
      </w:r>
      <w:r>
        <w:t>The first and worst</w:t>
      </w:r>
      <w:r w:rsidRPr="00DD7608">
        <w:t xml:space="preserve"> cause of errors that abound in our day and age is spiritual pride… It is the main spring or at least the main support of all other errors. Until this disease is cured, medicines are applied in vain to heal all other diseases”</w:t>
      </w:r>
    </w:p>
    <w:p w14:paraId="71D9034E" w14:textId="5D76D9C7" w:rsidR="0053663C" w:rsidRPr="00FE74CD" w:rsidRDefault="00E027E4" w:rsidP="0053663C">
      <w:pPr>
        <w:rPr>
          <w:b/>
          <w:bCs/>
          <w:i/>
          <w:iCs/>
          <w:sz w:val="32"/>
          <w:szCs w:val="32"/>
        </w:rPr>
      </w:pPr>
      <w:r>
        <w:rPr>
          <w:b/>
          <w:bCs/>
          <w:i/>
          <w:iCs/>
          <w:sz w:val="32"/>
          <w:szCs w:val="32"/>
        </w:rPr>
        <w:lastRenderedPageBreak/>
        <w:t xml:space="preserve">3: </w:t>
      </w:r>
      <w:r w:rsidR="00FE74CD" w:rsidRPr="00FE74CD">
        <w:rPr>
          <w:b/>
          <w:bCs/>
          <w:i/>
          <w:iCs/>
          <w:sz w:val="32"/>
          <w:szCs w:val="32"/>
        </w:rPr>
        <w:t xml:space="preserve">HELP </w:t>
      </w:r>
    </w:p>
    <w:p w14:paraId="6321472D" w14:textId="5A7D6FDC" w:rsidR="00B25221" w:rsidRPr="00C55032" w:rsidRDefault="00B25221" w:rsidP="00B25221">
      <w:pPr>
        <w:rPr>
          <w:b/>
          <w:bCs/>
          <w:i/>
          <w:iCs/>
        </w:rPr>
      </w:pPr>
      <w:r w:rsidRPr="00C55032">
        <w:rPr>
          <w:b/>
          <w:bCs/>
          <w:i/>
          <w:iCs/>
        </w:rPr>
        <w:t>Ps</w:t>
      </w:r>
      <w:r w:rsidR="00D6044D" w:rsidRPr="00C55032">
        <w:rPr>
          <w:b/>
          <w:bCs/>
          <w:i/>
          <w:iCs/>
        </w:rPr>
        <w:t>alm</w:t>
      </w:r>
      <w:r w:rsidRPr="00C55032">
        <w:rPr>
          <w:b/>
          <w:bCs/>
          <w:i/>
          <w:iCs/>
        </w:rPr>
        <w:t xml:space="preserve"> 46:1</w:t>
      </w:r>
    </w:p>
    <w:p w14:paraId="0EB46537" w14:textId="45D1E63C" w:rsidR="00B25221" w:rsidRPr="00C55032" w:rsidRDefault="00D6044D" w:rsidP="00B25221">
      <w:pPr>
        <w:rPr>
          <w:i/>
          <w:iCs/>
        </w:rPr>
      </w:pPr>
      <w:r w:rsidRPr="00C55032">
        <w:rPr>
          <w:i/>
          <w:iCs/>
        </w:rPr>
        <w:t>God is our refuge and strength,</w:t>
      </w:r>
      <w:r w:rsidRPr="00C55032">
        <w:rPr>
          <w:i/>
          <w:iCs/>
        </w:rPr>
        <w:br/>
        <w:t>    an ever-present help in trouble.</w:t>
      </w:r>
    </w:p>
    <w:p w14:paraId="378DC777" w14:textId="77777777" w:rsidR="00D6044D" w:rsidRDefault="00D6044D" w:rsidP="00B25221"/>
    <w:p w14:paraId="244CBAE1" w14:textId="4BA02A6D" w:rsidR="00FE74CD" w:rsidRPr="00FE74CD" w:rsidRDefault="00FE74CD" w:rsidP="00B25221">
      <w:pPr>
        <w:rPr>
          <w:b/>
          <w:bCs/>
        </w:rPr>
      </w:pPr>
      <w:r w:rsidRPr="00FE74CD">
        <w:rPr>
          <w:b/>
          <w:bCs/>
        </w:rPr>
        <w:t>Corrie Ten Boom:</w:t>
      </w:r>
    </w:p>
    <w:p w14:paraId="399B969E" w14:textId="77777777" w:rsidR="00B25221" w:rsidRDefault="00B25221" w:rsidP="00B25221">
      <w:r>
        <w:t>“You can never learn that Christ is all you need, until Christ is all you have”</w:t>
      </w:r>
    </w:p>
    <w:p w14:paraId="66CD2103" w14:textId="5D6F9A12" w:rsidR="00B25221" w:rsidRDefault="00B25221" w:rsidP="00B25221">
      <w:r>
        <w:t>“I learned it is not my ability, but my response to God’s ability which truly counts</w:t>
      </w:r>
      <w:r w:rsidR="00FE74CD">
        <w:t>”</w:t>
      </w:r>
    </w:p>
    <w:p w14:paraId="56BFD562" w14:textId="77777777" w:rsidR="0053663C" w:rsidRDefault="0053663C" w:rsidP="0053663C"/>
    <w:p w14:paraId="4EB4A4F4" w14:textId="77777777" w:rsidR="00B8061E" w:rsidRDefault="00B8061E" w:rsidP="0053663C"/>
    <w:p w14:paraId="27DDB596" w14:textId="5057B6C3" w:rsidR="00D6044D" w:rsidRPr="00FE74CD" w:rsidRDefault="00E027E4" w:rsidP="00B25221">
      <w:pPr>
        <w:rPr>
          <w:b/>
          <w:bCs/>
          <w:i/>
          <w:iCs/>
          <w:sz w:val="32"/>
          <w:szCs w:val="32"/>
        </w:rPr>
      </w:pPr>
      <w:r>
        <w:rPr>
          <w:b/>
          <w:bCs/>
          <w:i/>
          <w:iCs/>
          <w:sz w:val="32"/>
          <w:szCs w:val="32"/>
        </w:rPr>
        <w:t xml:space="preserve">4: </w:t>
      </w:r>
      <w:r w:rsidR="00FE74CD" w:rsidRPr="00FE74CD">
        <w:rPr>
          <w:b/>
          <w:bCs/>
          <w:i/>
          <w:iCs/>
          <w:sz w:val="32"/>
          <w:szCs w:val="32"/>
        </w:rPr>
        <w:t>NO</w:t>
      </w:r>
    </w:p>
    <w:p w14:paraId="590AF637" w14:textId="52FF5145" w:rsidR="00B25221" w:rsidRPr="00C55032" w:rsidRDefault="00D6044D" w:rsidP="00B25221">
      <w:pPr>
        <w:rPr>
          <w:b/>
          <w:bCs/>
          <w:i/>
          <w:iCs/>
        </w:rPr>
      </w:pPr>
      <w:r w:rsidRPr="00C55032">
        <w:rPr>
          <w:b/>
          <w:bCs/>
          <w:i/>
          <w:iCs/>
        </w:rPr>
        <w:t>Matthew 16:24</w:t>
      </w:r>
    </w:p>
    <w:p w14:paraId="2FF346F7" w14:textId="5E753F03" w:rsidR="00710F1F" w:rsidRPr="00C55032" w:rsidRDefault="00710F1F" w:rsidP="00710F1F">
      <w:pPr>
        <w:rPr>
          <w:i/>
          <w:iCs/>
        </w:rPr>
      </w:pPr>
      <w:r w:rsidRPr="00C55032">
        <w:rPr>
          <w:i/>
          <w:iCs/>
        </w:rPr>
        <w:t>Whoever wants to be my disciple must deny themselves and take up their cross and follow me</w:t>
      </w:r>
      <w:r w:rsidR="00D6044D" w:rsidRPr="00C55032">
        <w:rPr>
          <w:i/>
          <w:iCs/>
        </w:rPr>
        <w:t xml:space="preserve">. </w:t>
      </w:r>
    </w:p>
    <w:p w14:paraId="22F63026" w14:textId="77777777" w:rsidR="00710F1F" w:rsidRDefault="00710F1F" w:rsidP="00710F1F"/>
    <w:p w14:paraId="41956AB5" w14:textId="1C2B8509" w:rsidR="00FE74CD" w:rsidRPr="00FE74CD" w:rsidRDefault="00FE74CD" w:rsidP="00710F1F">
      <w:pPr>
        <w:rPr>
          <w:b/>
          <w:bCs/>
        </w:rPr>
      </w:pPr>
      <w:r w:rsidRPr="00FE74CD">
        <w:rPr>
          <w:b/>
          <w:bCs/>
        </w:rPr>
        <w:t>Dietrich Bonhoeffer, Cost of Discipleship</w:t>
      </w:r>
    </w:p>
    <w:p w14:paraId="59A1E10B" w14:textId="58EA842B" w:rsidR="00710F1F" w:rsidRDefault="00710F1F" w:rsidP="00710F1F">
      <w:r>
        <w:t>“To deny oneself is to be aware only of Christ and no more of self, to see only him who goes before and no more the road which is too hard for us”</w:t>
      </w:r>
      <w:r w:rsidR="00C55032">
        <w:t>.</w:t>
      </w:r>
    </w:p>
    <w:p w14:paraId="188286D1" w14:textId="77777777" w:rsidR="00DA7022" w:rsidRDefault="00DA7022" w:rsidP="00710F1F"/>
    <w:p w14:paraId="32434886" w14:textId="692F1D75" w:rsidR="00710F1F" w:rsidRPr="00124FF4" w:rsidRDefault="00124FF4" w:rsidP="00710F1F">
      <w:pPr>
        <w:tabs>
          <w:tab w:val="left" w:pos="5490"/>
        </w:tabs>
        <w:rPr>
          <w:b/>
          <w:bCs/>
        </w:rPr>
      </w:pPr>
      <w:r w:rsidRPr="00124FF4">
        <w:rPr>
          <w:b/>
          <w:bCs/>
        </w:rPr>
        <w:t>Augustine of Hippo</w:t>
      </w:r>
    </w:p>
    <w:p w14:paraId="5A421B3D" w14:textId="5BF8E4F5" w:rsidR="00710F1F" w:rsidRDefault="00710F1F" w:rsidP="00710F1F">
      <w:r>
        <w:t xml:space="preserve">“There can only be two basic loves… the love of God unto the forgetfulness of self, or the love of </w:t>
      </w:r>
      <w:proofErr w:type="spellStart"/>
      <w:r w:rsidR="00C55032">
        <w:t>self</w:t>
      </w:r>
      <w:r w:rsidR="00B8061E">
        <w:t xml:space="preserve"> </w:t>
      </w:r>
      <w:r w:rsidR="00C55032">
        <w:t>unto</w:t>
      </w:r>
      <w:proofErr w:type="spellEnd"/>
      <w:r>
        <w:t xml:space="preserve"> the forgetfulness and denial of God”</w:t>
      </w:r>
      <w:r w:rsidR="00C55032">
        <w:t>.</w:t>
      </w:r>
    </w:p>
    <w:p w14:paraId="296A78CF" w14:textId="77777777" w:rsidR="00B25221" w:rsidRDefault="00B25221" w:rsidP="00B25221"/>
    <w:p w14:paraId="2D0838A8" w14:textId="77777777" w:rsidR="00B8061E" w:rsidRDefault="00B8061E" w:rsidP="00B25221"/>
    <w:p w14:paraId="41831E1F" w14:textId="7471B360" w:rsidR="00815B60" w:rsidRPr="00882E78" w:rsidRDefault="00E027E4">
      <w:pPr>
        <w:rPr>
          <w:b/>
          <w:bCs/>
          <w:i/>
          <w:iCs/>
        </w:rPr>
      </w:pPr>
      <w:r>
        <w:rPr>
          <w:b/>
          <w:bCs/>
          <w:i/>
          <w:iCs/>
          <w:sz w:val="32"/>
          <w:szCs w:val="32"/>
        </w:rPr>
        <w:t xml:space="preserve">5: </w:t>
      </w:r>
      <w:r w:rsidR="00FE74CD" w:rsidRPr="00FE74CD">
        <w:rPr>
          <w:b/>
          <w:bCs/>
          <w:i/>
          <w:iCs/>
          <w:sz w:val="32"/>
          <w:szCs w:val="32"/>
        </w:rPr>
        <w:t>REST</w:t>
      </w:r>
    </w:p>
    <w:p w14:paraId="7B3574FC" w14:textId="77777777" w:rsidR="00D6044D" w:rsidRPr="00C55032" w:rsidRDefault="00D6044D" w:rsidP="005F1F1B">
      <w:pPr>
        <w:rPr>
          <w:b/>
          <w:bCs/>
          <w:i/>
          <w:iCs/>
        </w:rPr>
      </w:pPr>
      <w:r w:rsidRPr="00C55032">
        <w:rPr>
          <w:b/>
          <w:bCs/>
          <w:i/>
          <w:iCs/>
        </w:rPr>
        <w:t>Psalm 116:7</w:t>
      </w:r>
    </w:p>
    <w:p w14:paraId="755662A3" w14:textId="3ECB7D02" w:rsidR="005F1F1B" w:rsidRPr="00C55032" w:rsidRDefault="005F1F1B" w:rsidP="005F1F1B">
      <w:pPr>
        <w:rPr>
          <w:i/>
          <w:iCs/>
        </w:rPr>
      </w:pPr>
      <w:r w:rsidRPr="00C55032">
        <w:rPr>
          <w:i/>
          <w:iCs/>
        </w:rPr>
        <w:t>Return to your rest, my soul, for the Lord has been good to you</w:t>
      </w:r>
      <w:r w:rsidR="00D6044D" w:rsidRPr="00C55032">
        <w:rPr>
          <w:i/>
          <w:iCs/>
        </w:rPr>
        <w:t>.</w:t>
      </w:r>
    </w:p>
    <w:p w14:paraId="14E34A0F" w14:textId="77777777" w:rsidR="00882E78" w:rsidRDefault="00882E78" w:rsidP="005F1F1B"/>
    <w:p w14:paraId="49163E07" w14:textId="77777777" w:rsidR="005F1F1B" w:rsidRDefault="005F1F1B">
      <w:pPr>
        <w:rPr>
          <w:b/>
          <w:bCs/>
        </w:rPr>
      </w:pPr>
    </w:p>
    <w:p w14:paraId="4951C8BA" w14:textId="77777777" w:rsidR="00B8061E" w:rsidRDefault="00B8061E"/>
    <w:sectPr w:rsidR="00B8061E" w:rsidSect="00B2522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7EA"/>
    <w:multiLevelType w:val="hybridMultilevel"/>
    <w:tmpl w:val="4CC4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5A89"/>
    <w:multiLevelType w:val="hybridMultilevel"/>
    <w:tmpl w:val="9F8C2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C6249"/>
    <w:multiLevelType w:val="hybridMultilevel"/>
    <w:tmpl w:val="ADDA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799756">
    <w:abstractNumId w:val="2"/>
  </w:num>
  <w:num w:numId="2" w16cid:durableId="1879663846">
    <w:abstractNumId w:val="0"/>
  </w:num>
  <w:num w:numId="3" w16cid:durableId="189477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60"/>
    <w:rsid w:val="00022103"/>
    <w:rsid w:val="00055AF0"/>
    <w:rsid w:val="000B052E"/>
    <w:rsid w:val="000C1C5C"/>
    <w:rsid w:val="00114C26"/>
    <w:rsid w:val="00116B48"/>
    <w:rsid w:val="00124FF4"/>
    <w:rsid w:val="001F6968"/>
    <w:rsid w:val="002A4B78"/>
    <w:rsid w:val="003046F6"/>
    <w:rsid w:val="00310A27"/>
    <w:rsid w:val="003246E4"/>
    <w:rsid w:val="003A65E4"/>
    <w:rsid w:val="00464CEB"/>
    <w:rsid w:val="00472B17"/>
    <w:rsid w:val="005308FC"/>
    <w:rsid w:val="0053663C"/>
    <w:rsid w:val="00545E0C"/>
    <w:rsid w:val="005F1F1B"/>
    <w:rsid w:val="00623A3B"/>
    <w:rsid w:val="00635348"/>
    <w:rsid w:val="00644C68"/>
    <w:rsid w:val="00696108"/>
    <w:rsid w:val="00710F1F"/>
    <w:rsid w:val="00815B60"/>
    <w:rsid w:val="00882E78"/>
    <w:rsid w:val="008900A7"/>
    <w:rsid w:val="008B358C"/>
    <w:rsid w:val="009C7F63"/>
    <w:rsid w:val="00A051FC"/>
    <w:rsid w:val="00B053FA"/>
    <w:rsid w:val="00B25221"/>
    <w:rsid w:val="00B67C10"/>
    <w:rsid w:val="00B8061E"/>
    <w:rsid w:val="00BD6E36"/>
    <w:rsid w:val="00C55032"/>
    <w:rsid w:val="00C82FCB"/>
    <w:rsid w:val="00C8305A"/>
    <w:rsid w:val="00C9402C"/>
    <w:rsid w:val="00CC633E"/>
    <w:rsid w:val="00D13808"/>
    <w:rsid w:val="00D41610"/>
    <w:rsid w:val="00D465BB"/>
    <w:rsid w:val="00D6044D"/>
    <w:rsid w:val="00D64887"/>
    <w:rsid w:val="00D6616C"/>
    <w:rsid w:val="00DA7022"/>
    <w:rsid w:val="00DC2AD7"/>
    <w:rsid w:val="00E027E4"/>
    <w:rsid w:val="00E15D0B"/>
    <w:rsid w:val="00E960CF"/>
    <w:rsid w:val="00EE4FDD"/>
    <w:rsid w:val="00EE50B1"/>
    <w:rsid w:val="00FB4B2A"/>
    <w:rsid w:val="00FE74CD"/>
    <w:rsid w:val="00FF3D05"/>
    <w:rsid w:val="00FF5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C896"/>
  <w15:chartTrackingRefBased/>
  <w15:docId w15:val="{DCB5B919-5533-4498-8DF0-1B41EC3D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B60"/>
    <w:rPr>
      <w:rFonts w:eastAsiaTheme="majorEastAsia" w:cstheme="majorBidi"/>
      <w:color w:val="272727" w:themeColor="text1" w:themeTint="D8"/>
    </w:rPr>
  </w:style>
  <w:style w:type="paragraph" w:styleId="Title">
    <w:name w:val="Title"/>
    <w:basedOn w:val="Normal"/>
    <w:next w:val="Normal"/>
    <w:link w:val="TitleChar"/>
    <w:uiPriority w:val="10"/>
    <w:qFormat/>
    <w:rsid w:val="00815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B60"/>
    <w:pPr>
      <w:spacing w:before="160"/>
      <w:jc w:val="center"/>
    </w:pPr>
    <w:rPr>
      <w:i/>
      <w:iCs/>
      <w:color w:val="404040" w:themeColor="text1" w:themeTint="BF"/>
    </w:rPr>
  </w:style>
  <w:style w:type="character" w:customStyle="1" w:styleId="QuoteChar">
    <w:name w:val="Quote Char"/>
    <w:basedOn w:val="DefaultParagraphFont"/>
    <w:link w:val="Quote"/>
    <w:uiPriority w:val="29"/>
    <w:rsid w:val="00815B60"/>
    <w:rPr>
      <w:i/>
      <w:iCs/>
      <w:color w:val="404040" w:themeColor="text1" w:themeTint="BF"/>
    </w:rPr>
  </w:style>
  <w:style w:type="paragraph" w:styleId="ListParagraph">
    <w:name w:val="List Paragraph"/>
    <w:basedOn w:val="Normal"/>
    <w:uiPriority w:val="34"/>
    <w:qFormat/>
    <w:rsid w:val="00815B60"/>
    <w:pPr>
      <w:ind w:left="720"/>
      <w:contextualSpacing/>
    </w:pPr>
  </w:style>
  <w:style w:type="character" w:styleId="IntenseEmphasis">
    <w:name w:val="Intense Emphasis"/>
    <w:basedOn w:val="DefaultParagraphFont"/>
    <w:uiPriority w:val="21"/>
    <w:qFormat/>
    <w:rsid w:val="00815B60"/>
    <w:rPr>
      <w:i/>
      <w:iCs/>
      <w:color w:val="0F4761" w:themeColor="accent1" w:themeShade="BF"/>
    </w:rPr>
  </w:style>
  <w:style w:type="paragraph" w:styleId="IntenseQuote">
    <w:name w:val="Intense Quote"/>
    <w:basedOn w:val="Normal"/>
    <w:next w:val="Normal"/>
    <w:link w:val="IntenseQuoteChar"/>
    <w:uiPriority w:val="30"/>
    <w:qFormat/>
    <w:rsid w:val="00815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B60"/>
    <w:rPr>
      <w:i/>
      <w:iCs/>
      <w:color w:val="0F4761" w:themeColor="accent1" w:themeShade="BF"/>
    </w:rPr>
  </w:style>
  <w:style w:type="character" w:styleId="IntenseReference">
    <w:name w:val="Intense Reference"/>
    <w:basedOn w:val="DefaultParagraphFont"/>
    <w:uiPriority w:val="32"/>
    <w:qFormat/>
    <w:rsid w:val="00815B60"/>
    <w:rPr>
      <w:b/>
      <w:bCs/>
      <w:smallCaps/>
      <w:color w:val="0F4761" w:themeColor="accent1" w:themeShade="BF"/>
      <w:spacing w:val="5"/>
    </w:rPr>
  </w:style>
  <w:style w:type="character" w:styleId="Hyperlink">
    <w:name w:val="Hyperlink"/>
    <w:basedOn w:val="DefaultParagraphFont"/>
    <w:uiPriority w:val="99"/>
    <w:unhideWhenUsed/>
    <w:rsid w:val="00D6616C"/>
    <w:rPr>
      <w:color w:val="467886" w:themeColor="hyperlink"/>
      <w:u w:val="single"/>
    </w:rPr>
  </w:style>
  <w:style w:type="character" w:styleId="UnresolvedMention">
    <w:name w:val="Unresolved Mention"/>
    <w:basedOn w:val="DefaultParagraphFont"/>
    <w:uiPriority w:val="99"/>
    <w:semiHidden/>
    <w:unhideWhenUsed/>
    <w:rsid w:val="00D66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607286">
      <w:bodyDiv w:val="1"/>
      <w:marLeft w:val="0"/>
      <w:marRight w:val="0"/>
      <w:marTop w:val="0"/>
      <w:marBottom w:val="0"/>
      <w:divBdr>
        <w:top w:val="none" w:sz="0" w:space="0" w:color="auto"/>
        <w:left w:val="none" w:sz="0" w:space="0" w:color="auto"/>
        <w:bottom w:val="none" w:sz="0" w:space="0" w:color="auto"/>
        <w:right w:val="none" w:sz="0" w:space="0" w:color="auto"/>
      </w:divBdr>
    </w:div>
    <w:div w:id="19212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Titus%201&amp;version=NI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Titus%20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158DF8EFEBBC4CA9F8DB7EE4DAF1F7" ma:contentTypeVersion="18" ma:contentTypeDescription="Create a new document." ma:contentTypeScope="" ma:versionID="d6704fb491114b16058fa4d6c57c24bc">
  <xsd:schema xmlns:xsd="http://www.w3.org/2001/XMLSchema" xmlns:xs="http://www.w3.org/2001/XMLSchema" xmlns:p="http://schemas.microsoft.com/office/2006/metadata/properties" xmlns:ns2="9694e511-5a79-46b0-b4f7-7e381e50f09b" xmlns:ns3="abb73bf7-756c-4b32-8f26-f135b277587b" targetNamespace="http://schemas.microsoft.com/office/2006/metadata/properties" ma:root="true" ma:fieldsID="482db050f76f92b3743a4bfa1272a31a" ns2:_="" ns3:_="">
    <xsd:import namespace="9694e511-5a79-46b0-b4f7-7e381e50f09b"/>
    <xsd:import namespace="abb73bf7-756c-4b32-8f26-f135b2775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e511-5a79-46b0-b4f7-7e381e50f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1cce95-576a-4c6e-9423-957b438ce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73bf7-756c-4b32-8f26-f135b27758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a4064-79db-4353-8656-d27603513f31}" ma:internalName="TaxCatchAll" ma:showField="CatchAllData" ma:web="abb73bf7-756c-4b32-8f26-f135b2775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F13F2-2D2F-4442-91BA-FBAE11F27F51}">
  <ds:schemaRefs>
    <ds:schemaRef ds:uri="http://schemas.openxmlformats.org/officeDocument/2006/bibliography"/>
  </ds:schemaRefs>
</ds:datastoreItem>
</file>

<file path=customXml/itemProps2.xml><?xml version="1.0" encoding="utf-8"?>
<ds:datastoreItem xmlns:ds="http://schemas.openxmlformats.org/officeDocument/2006/customXml" ds:itemID="{94D318E3-4968-467E-A01A-A615D682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e511-5a79-46b0-b4f7-7e381e50f09b"/>
    <ds:schemaRef ds:uri="abb73bf7-756c-4b32-8f26-f135b2775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E7776-F922-4C3B-8805-3CBF1D597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Mitchell</dc:creator>
  <cp:keywords/>
  <dc:description/>
  <cp:lastModifiedBy>Jonathan  Barham</cp:lastModifiedBy>
  <cp:revision>53</cp:revision>
  <cp:lastPrinted>2024-10-14T07:40:00Z</cp:lastPrinted>
  <dcterms:created xsi:type="dcterms:W3CDTF">2024-10-09T15:44:00Z</dcterms:created>
  <dcterms:modified xsi:type="dcterms:W3CDTF">2024-10-14T09:55:00Z</dcterms:modified>
</cp:coreProperties>
</file>